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424037304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 w:themeColor="text1"/>
        </w:rPr>
      </w:sdtEndPr>
      <w:sdtContent>
        <w:p w14:paraId="2D602B9C" w14:textId="11BE80DB" w:rsidR="00105034" w:rsidRDefault="0010503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D75C8A7" wp14:editId="4A6F393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718658"/>
                    <wp:effectExtent l="0" t="0" r="0" b="0"/>
                    <wp:wrapNone/>
                    <wp:docPr id="119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718658"/>
                              <a:chOff x="0" y="0"/>
                              <a:chExt cx="6858000" cy="9718658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CE3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514376"/>
                                <a:ext cx="6858000" cy="22042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58595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eastAsiaTheme="minorEastAsia" w:hAnsi="Arial" w:cs="Arial"/>
                                      <w:kern w:val="0"/>
                                      <w:lang w:eastAsia="en-GB"/>
                                      <w14:ligatures w14:val="none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3D10E298" w14:textId="56230B51" w:rsidR="00105034" w:rsidRPr="00105034" w:rsidRDefault="00105034">
                                      <w:pPr>
                                        <w:pStyle w:val="NoSpacing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</w:pPr>
                                      <w:r w:rsidRPr="00105034">
                                        <w:rPr>
                                          <w:rFonts w:ascii="Arial" w:eastAsiaTheme="minorEastAsia" w:hAnsi="Arial" w:cs="Arial"/>
                                          <w:kern w:val="0"/>
                                          <w:lang w:eastAsia="en-GB"/>
                                          <w14:ligatures w14:val="none"/>
                                        </w:rPr>
                                        <w:t>Registered provider of social housing registration number LH4014</w:t>
                                      </w:r>
                                      <w:r w:rsidR="00930C06">
                                        <w:rPr>
                                          <w:rFonts w:ascii="Arial" w:eastAsiaTheme="minorEastAsia" w:hAnsi="Arial" w:cs="Arial"/>
                                          <w:kern w:val="0"/>
                                          <w:lang w:eastAsia="en-GB"/>
                                          <w14:ligatures w14:val="none"/>
                                        </w:rPr>
                                        <w:t xml:space="preserve">. </w:t>
                                      </w:r>
                                      <w:r w:rsidRPr="00105034">
                                        <w:rPr>
                                          <w:rFonts w:ascii="Arial" w:eastAsiaTheme="minorEastAsia" w:hAnsi="Arial" w:cs="Arial"/>
                                          <w:kern w:val="0"/>
                                          <w:lang w:eastAsia="en-GB"/>
                                          <w14:ligatures w14:val="none"/>
                                        </w:rPr>
                                        <w:t>Co-operative and Community Benefit Societies Act 2014, society number 27656R.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w w:val="110"/>
                                      <w:kern w:val="0"/>
                                      <w:sz w:val="48"/>
                                      <w:szCs w:val="48"/>
                                      <w14:ligatures w14:val="none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48A2F8E1" w14:textId="6C6396EE" w:rsidR="00105034" w:rsidRPr="00B00FAD" w:rsidRDefault="001916B5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="Arial" w:eastAsiaTheme="majorEastAsia" w:hAnsi="Arial" w:cs="Arial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B00FAD">
                                        <w:rPr>
                                          <w:rFonts w:ascii="Arial" w:hAnsi="Arial" w:cs="Arial"/>
                                          <w:w w:val="110"/>
                                          <w:kern w:val="0"/>
                                          <w:sz w:val="48"/>
                                          <w:szCs w:val="48"/>
                                          <w14:ligatures w14:val="none"/>
                                        </w:rPr>
                                        <w:t>Vulnerability, Protected Characteristics</w:t>
                                      </w:r>
                                      <w:r w:rsidR="0017562E">
                                        <w:rPr>
                                          <w:rFonts w:ascii="Arial" w:hAnsi="Arial" w:cs="Arial"/>
                                          <w:w w:val="110"/>
                                          <w:kern w:val="0"/>
                                          <w:sz w:val="48"/>
                                          <w:szCs w:val="48"/>
                                          <w14:ligatures w14:val="none"/>
                                        </w:rPr>
                                        <w:t xml:space="preserve"> </w:t>
                                      </w:r>
                                      <w:r w:rsidRPr="00B00FAD">
                                        <w:rPr>
                                          <w:rFonts w:ascii="Arial" w:hAnsi="Arial" w:cs="Arial"/>
                                          <w:w w:val="110"/>
                                          <w:kern w:val="0"/>
                                          <w:sz w:val="48"/>
                                          <w:szCs w:val="48"/>
                                          <w14:ligatures w14:val="none"/>
                                        </w:rPr>
                                        <w:t xml:space="preserve">and Reasonable Adjustments Policy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w w:val="110"/>
                                          <w:kern w:val="0"/>
                                          <w:sz w:val="48"/>
                                          <w:szCs w:val="48"/>
                                          <w14:ligatures w14:val="none"/>
                                        </w:rPr>
                                        <w:t>for Customers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rial" w:hAnsi="Arial" w:cs="Arial"/>
                                      <w:cap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2F32A888" w14:textId="67F825C2" w:rsidR="00105034" w:rsidRPr="00B00FAD" w:rsidRDefault="008B7B01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rFonts w:ascii="Arial" w:hAnsi="Arial" w:cs="Arial"/>
                                          <w:caps/>
                                          <w:color w:val="0E2841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00FAD">
                                        <w:rPr>
                                          <w:rFonts w:ascii="Arial" w:hAnsi="Arial" w:cs="Arial"/>
                                          <w:caps/>
                                          <w:color w:val="0E2841" w:themeColor="text2"/>
                                          <w:sz w:val="36"/>
                                          <w:szCs w:val="36"/>
                                        </w:rPr>
                                        <w:t>NOVEMBE</w:t>
                                      </w:r>
                                      <w:r w:rsidR="00BD367F" w:rsidRPr="00B00FAD">
                                        <w:rPr>
                                          <w:rFonts w:ascii="Arial" w:hAnsi="Arial" w:cs="Arial"/>
                                          <w:caps/>
                                          <w:color w:val="0E2841" w:themeColor="text2"/>
                                          <w:sz w:val="36"/>
                                          <w:szCs w:val="36"/>
                                        </w:rPr>
                                        <w:t>r</w:t>
                                      </w:r>
                                      <w:r w:rsidR="00105034" w:rsidRPr="00B00FAD">
                                        <w:rPr>
                                          <w:rFonts w:ascii="Arial" w:hAnsi="Arial" w:cs="Arial"/>
                                          <w:caps/>
                                          <w:color w:val="0E2841" w:themeColor="text2"/>
                                          <w:sz w:val="36"/>
                                          <w:szCs w:val="36"/>
                                        </w:rPr>
                                        <w:t xml:space="preserve"> 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75C8A7" id="Group 1" o:spid="_x0000_s1026" style="position:absolute;margin-left:0;margin-top:0;width:540pt;height:765.25pt;z-index:-251657216;mso-position-horizontal:center;mso-position-horizontal-relative:page;mso-position-vertical:center;mso-position-vertical-relative:page" coordsize="68580,971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&#13;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" fillcolor="#a4ce39" stroked="f" strokeweight="1pt"/>
                    <v:rect id="Rectangle 121" o:spid="_x0000_s1028" style="position:absolute;top:75143;width:68580;height:2204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" fillcolor="#58595b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kern w:val="0"/>
                                <w:lang w:eastAsia="en-GB"/>
                                <w14:ligatures w14:val="none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3D10E298" w14:textId="56230B51" w:rsidR="00105034" w:rsidRPr="00105034" w:rsidRDefault="00105034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 w:rsidRPr="00105034">
                                  <w:rPr>
                                    <w:rFonts w:ascii="Arial" w:eastAsiaTheme="minorEastAsia" w:hAnsi="Arial" w:cs="Arial"/>
                                    <w:kern w:val="0"/>
                                    <w:lang w:eastAsia="en-GB"/>
                                    <w14:ligatures w14:val="none"/>
                                  </w:rPr>
                                  <w:t>Registered provider of social housing registration number LH4014</w:t>
                                </w:r>
                                <w:r w:rsidR="00930C06">
                                  <w:rPr>
                                    <w:rFonts w:ascii="Arial" w:eastAsiaTheme="minorEastAsia" w:hAnsi="Arial" w:cs="Arial"/>
                                    <w:kern w:val="0"/>
                                    <w:lang w:eastAsia="en-GB"/>
                                    <w14:ligatures w14:val="none"/>
                                  </w:rPr>
                                  <w:t xml:space="preserve">. </w:t>
                                </w:r>
                                <w:r w:rsidRPr="00105034">
                                  <w:rPr>
                                    <w:rFonts w:ascii="Arial" w:eastAsiaTheme="minorEastAsia" w:hAnsi="Arial" w:cs="Arial"/>
                                    <w:kern w:val="0"/>
                                    <w:lang w:eastAsia="en-GB"/>
                                    <w14:ligatures w14:val="none"/>
                                  </w:rPr>
                                  <w:t>Co-operative and Community Benefit Societies Act 2014, society number 27656R.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&#13;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rial" w:hAnsi="Arial" w:cs="Arial"/>
                                <w:w w:val="110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8A2F8E1" w14:textId="6C6396EE" w:rsidR="00105034" w:rsidRPr="00B00FAD" w:rsidRDefault="001916B5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="Arial" w:eastAsiaTheme="majorEastAsia" w:hAnsi="Arial" w:cs="Arial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B00FAD">
                                  <w:rPr>
                                    <w:rFonts w:ascii="Arial" w:hAnsi="Arial" w:cs="Arial"/>
                                    <w:w w:val="110"/>
                                    <w:kern w:val="0"/>
                                    <w:sz w:val="48"/>
                                    <w:szCs w:val="48"/>
                                    <w14:ligatures w14:val="none"/>
                                  </w:rPr>
                                  <w:t>Vulnerability, Protected Characteristics</w:t>
                                </w:r>
                                <w:r w:rsidR="0017562E">
                                  <w:rPr>
                                    <w:rFonts w:ascii="Arial" w:hAnsi="Arial" w:cs="Arial"/>
                                    <w:w w:val="110"/>
                                    <w:kern w:val="0"/>
                                    <w:sz w:val="48"/>
                                    <w:szCs w:val="48"/>
                                    <w14:ligatures w14:val="none"/>
                                  </w:rPr>
                                  <w:t xml:space="preserve"> </w:t>
                                </w:r>
                                <w:r w:rsidRPr="00B00FAD">
                                  <w:rPr>
                                    <w:rFonts w:ascii="Arial" w:hAnsi="Arial" w:cs="Arial"/>
                                    <w:w w:val="110"/>
                                    <w:kern w:val="0"/>
                                    <w:sz w:val="48"/>
                                    <w:szCs w:val="48"/>
                                    <w14:ligatures w14:val="none"/>
                                  </w:rPr>
                                  <w:t xml:space="preserve">and Reasonable Adjustments Policy </w:t>
                                </w:r>
                                <w:r>
                                  <w:rPr>
                                    <w:rFonts w:ascii="Arial" w:hAnsi="Arial" w:cs="Arial"/>
                                    <w:w w:val="110"/>
                                    <w:kern w:val="0"/>
                                    <w:sz w:val="48"/>
                                    <w:szCs w:val="48"/>
                                    <w14:ligatures w14:val="none"/>
                                  </w:rPr>
                                  <w:t>for Customers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hAnsi="Arial" w:cs="Arial"/>
                                <w:caps/>
                                <w:color w:val="0E2841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2F32A888" w14:textId="67F825C2" w:rsidR="00105034" w:rsidRPr="00B00FAD" w:rsidRDefault="008B7B01">
                                <w:pPr>
                                  <w:pStyle w:val="NoSpacing"/>
                                  <w:spacing w:before="240"/>
                                  <w:rPr>
                                    <w:rFonts w:ascii="Arial" w:hAnsi="Arial" w:cs="Arial"/>
                                    <w:caps/>
                                    <w:color w:val="0E2841" w:themeColor="text2"/>
                                    <w:sz w:val="36"/>
                                    <w:szCs w:val="36"/>
                                  </w:rPr>
                                </w:pPr>
                                <w:r w:rsidRPr="00B00FAD">
                                  <w:rPr>
                                    <w:rFonts w:ascii="Arial" w:hAnsi="Arial" w:cs="Arial"/>
                                    <w:caps/>
                                    <w:color w:val="0E2841" w:themeColor="text2"/>
                                    <w:sz w:val="36"/>
                                    <w:szCs w:val="36"/>
                                  </w:rPr>
                                  <w:t>NOVEMBE</w:t>
                                </w:r>
                                <w:r w:rsidR="00BD367F" w:rsidRPr="00B00FAD">
                                  <w:rPr>
                                    <w:rFonts w:ascii="Arial" w:hAnsi="Arial" w:cs="Arial"/>
                                    <w:caps/>
                                    <w:color w:val="0E2841" w:themeColor="text2"/>
                                    <w:sz w:val="36"/>
                                    <w:szCs w:val="36"/>
                                  </w:rPr>
                                  <w:t>r</w:t>
                                </w:r>
                                <w:r w:rsidR="00105034" w:rsidRPr="00B00FAD">
                                  <w:rPr>
                                    <w:rFonts w:ascii="Arial" w:hAnsi="Arial" w:cs="Arial"/>
                                    <w:caps/>
                                    <w:color w:val="0E2841" w:themeColor="text2"/>
                                    <w:sz w:val="36"/>
                                    <w:szCs w:val="36"/>
                                  </w:rPr>
                                  <w:t xml:space="preserve"> 2024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C6ADC9A" wp14:editId="06500C65">
                <wp:extent cx="2526025" cy="921014"/>
                <wp:effectExtent l="0" t="0" r="8255" b="0"/>
                <wp:docPr id="2144392386" name="Picture 1" descr="A logo with a green roof and a hous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392386" name="Picture 1" descr="A logo with a green roof and a house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4488" cy="942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930E24" w14:textId="632C1840" w:rsidR="00CA57BA" w:rsidRPr="002F7F88" w:rsidRDefault="00105034" w:rsidP="00CA57BA">
          <w:pPr>
            <w:rPr>
              <w:rFonts w:ascii="Arial" w:eastAsiaTheme="majorEastAsia" w:hAnsi="Arial" w:cs="Arial"/>
              <w:color w:val="000000" w:themeColor="text1"/>
              <w:sz w:val="40"/>
              <w:szCs w:val="40"/>
            </w:rPr>
          </w:pPr>
          <w:r>
            <w:rPr>
              <w:rFonts w:ascii="Arial" w:hAnsi="Arial" w:cs="Arial"/>
              <w:color w:val="000000" w:themeColor="text1"/>
            </w:rPr>
            <w:br w:type="page"/>
          </w:r>
        </w:p>
      </w:sdtContent>
    </w:sdt>
    <w:p w14:paraId="1427D137" w14:textId="2A03E1F0" w:rsidR="00CA57BA" w:rsidRPr="0017562E" w:rsidRDefault="00CA57BA" w:rsidP="0017562E">
      <w:pPr>
        <w:pStyle w:val="Heading1"/>
        <w:rPr>
          <w:rFonts w:ascii="Arial" w:hAnsi="Arial" w:cs="Arial"/>
          <w:color w:val="000000" w:themeColor="text1"/>
        </w:rPr>
      </w:pPr>
      <w:r w:rsidRPr="0017562E">
        <w:rPr>
          <w:rFonts w:ascii="Arial" w:hAnsi="Arial" w:cs="Arial"/>
          <w:color w:val="000000" w:themeColor="text1"/>
        </w:rPr>
        <w:lastRenderedPageBreak/>
        <w:t>Policy Statement</w:t>
      </w:r>
    </w:p>
    <w:p w14:paraId="576C9930" w14:textId="77777777" w:rsidR="00CE50A7" w:rsidRPr="00B00FAD" w:rsidRDefault="00CE50A7" w:rsidP="00B00FAD">
      <w:pPr>
        <w:pStyle w:val="NoSpacing"/>
        <w:rPr>
          <w:rFonts w:ascii="Arial" w:hAnsi="Arial" w:cs="Arial"/>
        </w:rPr>
      </w:pPr>
    </w:p>
    <w:p w14:paraId="5691D9CF" w14:textId="158BA53C" w:rsidR="00CA57BA" w:rsidRPr="00B00FAD" w:rsidRDefault="00CA57BA" w:rsidP="00B00FAD">
      <w:pPr>
        <w:pStyle w:val="NoSpacing"/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This policy will </w:t>
      </w:r>
      <w:r w:rsidR="00764205">
        <w:rPr>
          <w:rFonts w:ascii="Arial" w:hAnsi="Arial" w:cs="Arial"/>
        </w:rPr>
        <w:t>help</w:t>
      </w:r>
      <w:r w:rsidRPr="00B00FAD">
        <w:rPr>
          <w:rFonts w:ascii="Arial" w:hAnsi="Arial" w:cs="Arial"/>
        </w:rPr>
        <w:t xml:space="preserve"> </w:t>
      </w:r>
      <w:r w:rsidR="001916B5">
        <w:rPr>
          <w:rFonts w:ascii="Arial" w:hAnsi="Arial" w:cs="Arial"/>
        </w:rPr>
        <w:t xml:space="preserve">Broadacres </w:t>
      </w:r>
      <w:r w:rsidRPr="00B00FAD">
        <w:rPr>
          <w:rFonts w:ascii="Arial" w:hAnsi="Arial" w:cs="Arial"/>
        </w:rPr>
        <w:t xml:space="preserve">colleagues provide an accessible and inclusive service to </w:t>
      </w:r>
      <w:r w:rsidR="001916B5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 xml:space="preserve"> and will </w:t>
      </w:r>
      <w:r w:rsidR="002B20BE">
        <w:rPr>
          <w:rFonts w:ascii="Arial" w:hAnsi="Arial" w:cs="Arial"/>
        </w:rPr>
        <w:t>make sure</w:t>
      </w:r>
      <w:r w:rsidRPr="00B00FAD">
        <w:rPr>
          <w:rFonts w:ascii="Arial" w:hAnsi="Arial" w:cs="Arial"/>
        </w:rPr>
        <w:t xml:space="preserve"> we do not discriminate by not recognising, </w:t>
      </w:r>
      <w:r w:rsidR="008E52D0">
        <w:rPr>
          <w:rFonts w:ascii="Arial" w:hAnsi="Arial" w:cs="Arial"/>
        </w:rPr>
        <w:t xml:space="preserve">not </w:t>
      </w:r>
      <w:r w:rsidRPr="00B00FAD">
        <w:rPr>
          <w:rFonts w:ascii="Arial" w:hAnsi="Arial" w:cs="Arial"/>
        </w:rPr>
        <w:t>responding</w:t>
      </w:r>
      <w:r w:rsidR="001916B5">
        <w:rPr>
          <w:rFonts w:ascii="Arial" w:hAnsi="Arial" w:cs="Arial"/>
        </w:rPr>
        <w:t xml:space="preserve"> to</w:t>
      </w:r>
      <w:r w:rsidRPr="00B00FAD">
        <w:rPr>
          <w:rFonts w:ascii="Arial" w:hAnsi="Arial" w:cs="Arial"/>
        </w:rPr>
        <w:t xml:space="preserve"> </w:t>
      </w:r>
      <w:r w:rsidR="00764205">
        <w:rPr>
          <w:rFonts w:ascii="Arial" w:hAnsi="Arial" w:cs="Arial"/>
        </w:rPr>
        <w:t>or</w:t>
      </w:r>
      <w:r w:rsidRPr="00B00FAD">
        <w:rPr>
          <w:rFonts w:ascii="Arial" w:hAnsi="Arial" w:cs="Arial"/>
        </w:rPr>
        <w:t xml:space="preserve"> </w:t>
      </w:r>
      <w:r w:rsidR="008E52D0">
        <w:rPr>
          <w:rFonts w:ascii="Arial" w:hAnsi="Arial" w:cs="Arial"/>
        </w:rPr>
        <w:t xml:space="preserve">not </w:t>
      </w:r>
      <w:r w:rsidRPr="00B00FAD">
        <w:rPr>
          <w:rFonts w:ascii="Arial" w:hAnsi="Arial" w:cs="Arial"/>
        </w:rPr>
        <w:t>recording a disability</w:t>
      </w:r>
      <w:r w:rsidR="00E8798A">
        <w:rPr>
          <w:rFonts w:ascii="Arial" w:hAnsi="Arial" w:cs="Arial"/>
        </w:rPr>
        <w:t>,</w:t>
      </w:r>
      <w:r w:rsidRPr="00B00FAD">
        <w:rPr>
          <w:rFonts w:ascii="Arial" w:hAnsi="Arial" w:cs="Arial"/>
        </w:rPr>
        <w:t xml:space="preserve"> or by not </w:t>
      </w:r>
      <w:proofErr w:type="gramStart"/>
      <w:r w:rsidR="00D906DB">
        <w:rPr>
          <w:rFonts w:ascii="Arial" w:hAnsi="Arial" w:cs="Arial"/>
        </w:rPr>
        <w:t>taking into account</w:t>
      </w:r>
      <w:proofErr w:type="gramEnd"/>
      <w:r w:rsidRPr="00B00FAD">
        <w:rPr>
          <w:rFonts w:ascii="Arial" w:hAnsi="Arial" w:cs="Arial"/>
        </w:rPr>
        <w:t xml:space="preserve"> an agreed </w:t>
      </w:r>
      <w:r w:rsidR="00924B56">
        <w:rPr>
          <w:rFonts w:ascii="Arial" w:hAnsi="Arial" w:cs="Arial"/>
        </w:rPr>
        <w:t>‘</w:t>
      </w:r>
      <w:r w:rsidRPr="00B00FAD">
        <w:rPr>
          <w:rFonts w:ascii="Arial" w:hAnsi="Arial" w:cs="Arial"/>
        </w:rPr>
        <w:t>reasonable adjustment</w:t>
      </w:r>
      <w:r w:rsidR="00924B56">
        <w:rPr>
          <w:rFonts w:ascii="Arial" w:hAnsi="Arial" w:cs="Arial"/>
        </w:rPr>
        <w:t>’</w:t>
      </w:r>
      <w:r w:rsidRPr="00B00FAD">
        <w:rPr>
          <w:rFonts w:ascii="Arial" w:hAnsi="Arial" w:cs="Arial"/>
        </w:rPr>
        <w:t>.</w:t>
      </w:r>
    </w:p>
    <w:p w14:paraId="63181704" w14:textId="77777777" w:rsidR="00CE50A7" w:rsidRDefault="00CE50A7" w:rsidP="00B00FAD">
      <w:pPr>
        <w:pStyle w:val="NoSpacing"/>
        <w:rPr>
          <w:rFonts w:ascii="Arial" w:hAnsi="Arial" w:cs="Arial"/>
        </w:rPr>
      </w:pPr>
    </w:p>
    <w:p w14:paraId="0CD5F285" w14:textId="4B834150" w:rsidR="00CA57BA" w:rsidRPr="00B00FAD" w:rsidRDefault="00CA57BA" w:rsidP="00B00FAD">
      <w:pPr>
        <w:pStyle w:val="NoSpacing"/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This policy is a general </w:t>
      </w:r>
      <w:proofErr w:type="gramStart"/>
      <w:r w:rsidRPr="00B00FAD">
        <w:rPr>
          <w:rFonts w:ascii="Arial" w:hAnsi="Arial" w:cs="Arial"/>
        </w:rPr>
        <w:t>statement</w:t>
      </w:r>
      <w:proofErr w:type="gramEnd"/>
      <w:r w:rsidR="00D906DB">
        <w:rPr>
          <w:rFonts w:ascii="Arial" w:hAnsi="Arial" w:cs="Arial"/>
        </w:rPr>
        <w:t xml:space="preserve"> and</w:t>
      </w:r>
      <w:r w:rsidRPr="00B00FAD">
        <w:rPr>
          <w:rFonts w:ascii="Arial" w:hAnsi="Arial" w:cs="Arial"/>
        </w:rPr>
        <w:t xml:space="preserve"> Broadacres understands that everyone's needs are different, and each solution should be personalised to</w:t>
      </w:r>
      <w:r w:rsidR="00AA2428">
        <w:rPr>
          <w:rFonts w:ascii="Arial" w:hAnsi="Arial" w:cs="Arial"/>
        </w:rPr>
        <w:t xml:space="preserve"> each Broadacres</w:t>
      </w:r>
      <w:r w:rsidR="00210B59">
        <w:rPr>
          <w:rFonts w:ascii="Arial" w:hAnsi="Arial" w:cs="Arial"/>
        </w:rPr>
        <w:t xml:space="preserve"> </w:t>
      </w:r>
      <w:r w:rsidRPr="00B00FAD">
        <w:rPr>
          <w:rFonts w:ascii="Arial" w:hAnsi="Arial" w:cs="Arial"/>
        </w:rPr>
        <w:t>customer</w:t>
      </w:r>
      <w:r w:rsidR="00AA2428">
        <w:rPr>
          <w:rFonts w:ascii="Arial" w:hAnsi="Arial" w:cs="Arial"/>
        </w:rPr>
        <w:t>.</w:t>
      </w:r>
    </w:p>
    <w:p w14:paraId="3D2CF844" w14:textId="77777777" w:rsidR="00CE50A7" w:rsidRDefault="00CE50A7" w:rsidP="00B00FAD">
      <w:pPr>
        <w:pStyle w:val="NoSpacing"/>
        <w:rPr>
          <w:rFonts w:ascii="Arial" w:hAnsi="Arial" w:cs="Arial"/>
          <w:u w:val="single"/>
        </w:rPr>
      </w:pPr>
    </w:p>
    <w:p w14:paraId="06C58F51" w14:textId="3678A496" w:rsidR="00CA57BA" w:rsidRPr="00CE50A7" w:rsidRDefault="00CA57BA" w:rsidP="007E5D3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CE50A7">
        <w:rPr>
          <w:rFonts w:ascii="Arial" w:hAnsi="Arial" w:cs="Arial"/>
          <w:b/>
          <w:bCs/>
        </w:rPr>
        <w:t>Definitions</w:t>
      </w:r>
    </w:p>
    <w:p w14:paraId="1561C739" w14:textId="77777777" w:rsidR="00CE50A7" w:rsidRDefault="00CE50A7" w:rsidP="00B00FAD">
      <w:pPr>
        <w:pStyle w:val="NoSpacing"/>
        <w:rPr>
          <w:rFonts w:ascii="Arial" w:hAnsi="Arial" w:cs="Arial"/>
        </w:rPr>
      </w:pPr>
    </w:p>
    <w:p w14:paraId="6417D656" w14:textId="7EBC8AD2" w:rsidR="00CA57BA" w:rsidRPr="00B00FAD" w:rsidRDefault="000E0C6F" w:rsidP="000E0C6F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CA57BA" w:rsidRPr="00167DB2">
        <w:rPr>
          <w:rFonts w:ascii="Arial" w:hAnsi="Arial" w:cs="Arial"/>
          <w:u w:val="single"/>
        </w:rPr>
        <w:t>Vulnerability</w:t>
      </w:r>
      <w:r w:rsidR="00CA57BA" w:rsidRPr="00B00FAD">
        <w:rPr>
          <w:rFonts w:ascii="Arial" w:hAnsi="Arial" w:cs="Arial"/>
        </w:rPr>
        <w:t>: A combination of personal circumstances and characteristics</w:t>
      </w:r>
      <w:r w:rsidR="000F4245">
        <w:rPr>
          <w:rFonts w:ascii="Arial" w:hAnsi="Arial" w:cs="Arial"/>
        </w:rPr>
        <w:t xml:space="preserve"> that can change over time</w:t>
      </w:r>
      <w:r w:rsidR="00CA57BA" w:rsidRPr="00B00FAD">
        <w:rPr>
          <w:rFonts w:ascii="Arial" w:hAnsi="Arial" w:cs="Arial"/>
        </w:rPr>
        <w:t xml:space="preserve">. If effective </w:t>
      </w:r>
      <w:r w:rsidR="00FE2DF6">
        <w:rPr>
          <w:rFonts w:ascii="Arial" w:hAnsi="Arial" w:cs="Arial"/>
        </w:rPr>
        <w:t>‘</w:t>
      </w:r>
      <w:r w:rsidR="00CA57BA" w:rsidRPr="00B00FAD">
        <w:rPr>
          <w:rFonts w:ascii="Arial" w:hAnsi="Arial" w:cs="Arial"/>
        </w:rPr>
        <w:t>reasonable adjustments</w:t>
      </w:r>
      <w:r w:rsidR="00FE2DF6">
        <w:rPr>
          <w:rFonts w:ascii="Arial" w:hAnsi="Arial" w:cs="Arial"/>
        </w:rPr>
        <w:t>’</w:t>
      </w:r>
      <w:r w:rsidR="00CA57BA" w:rsidRPr="00B00FAD">
        <w:rPr>
          <w:rFonts w:ascii="Arial" w:hAnsi="Arial" w:cs="Arial"/>
        </w:rPr>
        <w:t xml:space="preserve"> have been put in place, the vulnerability may be reduced.</w:t>
      </w:r>
    </w:p>
    <w:p w14:paraId="5744434C" w14:textId="77777777" w:rsidR="000E0C6F" w:rsidRDefault="000E0C6F" w:rsidP="00B00FAD">
      <w:pPr>
        <w:pStyle w:val="NoSpacing"/>
        <w:rPr>
          <w:rFonts w:ascii="Arial" w:hAnsi="Arial" w:cs="Arial"/>
        </w:rPr>
      </w:pPr>
    </w:p>
    <w:p w14:paraId="01869F20" w14:textId="4DC69C6B" w:rsidR="00CA57BA" w:rsidRPr="00B00FAD" w:rsidRDefault="000E0C6F" w:rsidP="000E0C6F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</w:r>
      <w:r w:rsidR="00CA57BA" w:rsidRPr="00167DB2">
        <w:rPr>
          <w:rFonts w:ascii="Arial" w:hAnsi="Arial" w:cs="Arial"/>
          <w:u w:val="single"/>
        </w:rPr>
        <w:t>Protected Characteristics</w:t>
      </w:r>
      <w:r w:rsidR="00CA57BA" w:rsidRPr="00B00FAD">
        <w:rPr>
          <w:rFonts w:ascii="Arial" w:hAnsi="Arial" w:cs="Arial"/>
        </w:rPr>
        <w:t xml:space="preserve">: </w:t>
      </w:r>
      <w:r w:rsidR="00CB438F">
        <w:rPr>
          <w:rFonts w:ascii="Arial" w:hAnsi="Arial" w:cs="Arial"/>
        </w:rPr>
        <w:t>T</w:t>
      </w:r>
      <w:r w:rsidR="00CA57BA" w:rsidRPr="00B00FAD">
        <w:rPr>
          <w:rFonts w:ascii="Arial" w:hAnsi="Arial" w:cs="Arial"/>
        </w:rPr>
        <w:t>he Equalit</w:t>
      </w:r>
      <w:r w:rsidR="009A33C5">
        <w:rPr>
          <w:rFonts w:ascii="Arial" w:hAnsi="Arial" w:cs="Arial"/>
        </w:rPr>
        <w:t xml:space="preserve">y </w:t>
      </w:r>
      <w:r w:rsidR="00CA57BA" w:rsidRPr="00B00FAD">
        <w:rPr>
          <w:rFonts w:ascii="Arial" w:hAnsi="Arial" w:cs="Arial"/>
        </w:rPr>
        <w:t>Act 2010</w:t>
      </w:r>
      <w:r w:rsidR="00CB438F">
        <w:rPr>
          <w:rFonts w:ascii="Arial" w:hAnsi="Arial" w:cs="Arial"/>
        </w:rPr>
        <w:t xml:space="preserve"> says t</w:t>
      </w:r>
      <w:r w:rsidR="00CA57BA" w:rsidRPr="00B00FAD">
        <w:rPr>
          <w:rFonts w:ascii="Arial" w:hAnsi="Arial" w:cs="Arial"/>
        </w:rPr>
        <w:t xml:space="preserve">here is a legal duty to </w:t>
      </w:r>
      <w:r w:rsidR="00CB438F">
        <w:rPr>
          <w:rFonts w:ascii="Arial" w:hAnsi="Arial" w:cs="Arial"/>
        </w:rPr>
        <w:t xml:space="preserve">provide </w:t>
      </w:r>
      <w:r w:rsidR="00CA57BA" w:rsidRPr="00B00FAD">
        <w:rPr>
          <w:rFonts w:ascii="Arial" w:hAnsi="Arial" w:cs="Arial"/>
        </w:rPr>
        <w:t>equal opportunit</w:t>
      </w:r>
      <w:r w:rsidR="00CB438F">
        <w:rPr>
          <w:rFonts w:ascii="Arial" w:hAnsi="Arial" w:cs="Arial"/>
        </w:rPr>
        <w:t>ies</w:t>
      </w:r>
      <w:r w:rsidR="00CA57BA" w:rsidRPr="00B00FAD">
        <w:rPr>
          <w:rFonts w:ascii="Arial" w:hAnsi="Arial" w:cs="Arial"/>
        </w:rPr>
        <w:t xml:space="preserve"> between pe</w:t>
      </w:r>
      <w:r w:rsidR="00CB438F">
        <w:rPr>
          <w:rFonts w:ascii="Arial" w:hAnsi="Arial" w:cs="Arial"/>
        </w:rPr>
        <w:t>ople</w:t>
      </w:r>
      <w:r w:rsidR="00CA57BA" w:rsidRPr="00B00FAD">
        <w:rPr>
          <w:rFonts w:ascii="Arial" w:hAnsi="Arial" w:cs="Arial"/>
        </w:rPr>
        <w:t xml:space="preserve"> who </w:t>
      </w:r>
      <w:r w:rsidR="00CB438F">
        <w:rPr>
          <w:rFonts w:ascii="Arial" w:hAnsi="Arial" w:cs="Arial"/>
        </w:rPr>
        <w:t>have</w:t>
      </w:r>
      <w:r w:rsidR="00CA57BA" w:rsidRPr="00B00FAD">
        <w:rPr>
          <w:rFonts w:ascii="Arial" w:hAnsi="Arial" w:cs="Arial"/>
        </w:rPr>
        <w:t xml:space="preserve"> a protected characteristic and pe</w:t>
      </w:r>
      <w:r w:rsidR="00CB438F">
        <w:rPr>
          <w:rFonts w:ascii="Arial" w:hAnsi="Arial" w:cs="Arial"/>
        </w:rPr>
        <w:t>ople</w:t>
      </w:r>
      <w:r w:rsidR="00CA57BA" w:rsidRPr="00B00FAD">
        <w:rPr>
          <w:rFonts w:ascii="Arial" w:hAnsi="Arial" w:cs="Arial"/>
        </w:rPr>
        <w:t xml:space="preserve"> who do not</w:t>
      </w:r>
      <w:r w:rsidR="00CB438F">
        <w:rPr>
          <w:rFonts w:ascii="Arial" w:hAnsi="Arial" w:cs="Arial"/>
        </w:rPr>
        <w:t>.</w:t>
      </w:r>
    </w:p>
    <w:p w14:paraId="26470DBB" w14:textId="77777777" w:rsidR="000E0C6F" w:rsidRDefault="000E0C6F" w:rsidP="00B00FAD">
      <w:pPr>
        <w:pStyle w:val="NoSpacing"/>
        <w:rPr>
          <w:rFonts w:ascii="Arial" w:hAnsi="Arial" w:cs="Arial"/>
        </w:rPr>
      </w:pPr>
    </w:p>
    <w:p w14:paraId="24934819" w14:textId="5F08A042" w:rsidR="00CA57BA" w:rsidRPr="00B00FAD" w:rsidRDefault="000E0C6F" w:rsidP="000E0C6F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</w:r>
      <w:r w:rsidR="00CA57BA" w:rsidRPr="00167DB2">
        <w:rPr>
          <w:rFonts w:ascii="Arial" w:hAnsi="Arial" w:cs="Arial"/>
          <w:u w:val="single"/>
        </w:rPr>
        <w:t>Reasonable Adjustments</w:t>
      </w:r>
      <w:r w:rsidR="00CA57BA" w:rsidRPr="00B00FAD">
        <w:rPr>
          <w:rFonts w:ascii="Arial" w:hAnsi="Arial" w:cs="Arial"/>
        </w:rPr>
        <w:t xml:space="preserve">: </w:t>
      </w:r>
      <w:r w:rsidR="007C6891">
        <w:rPr>
          <w:rFonts w:ascii="Arial" w:hAnsi="Arial" w:cs="Arial"/>
        </w:rPr>
        <w:t>Broadacres</w:t>
      </w:r>
      <w:r w:rsidR="00CA57BA" w:rsidRPr="00B00FAD">
        <w:rPr>
          <w:rFonts w:ascii="Arial" w:hAnsi="Arial" w:cs="Arial"/>
        </w:rPr>
        <w:t xml:space="preserve"> h</w:t>
      </w:r>
      <w:r w:rsidR="007C6891">
        <w:rPr>
          <w:rFonts w:ascii="Arial" w:hAnsi="Arial" w:cs="Arial"/>
        </w:rPr>
        <w:t>as</w:t>
      </w:r>
      <w:r w:rsidR="00CA57BA" w:rsidRPr="00B00FAD">
        <w:rPr>
          <w:rFonts w:ascii="Arial" w:hAnsi="Arial" w:cs="Arial"/>
        </w:rPr>
        <w:t xml:space="preserve"> a duty to make </w:t>
      </w:r>
      <w:r w:rsidR="00FE2DF6">
        <w:rPr>
          <w:rFonts w:ascii="Arial" w:hAnsi="Arial" w:cs="Arial"/>
        </w:rPr>
        <w:t>‘</w:t>
      </w:r>
      <w:r w:rsidR="00CA57BA" w:rsidRPr="00B00FAD">
        <w:rPr>
          <w:rFonts w:ascii="Arial" w:hAnsi="Arial" w:cs="Arial"/>
        </w:rPr>
        <w:t>reasonable adjustments</w:t>
      </w:r>
      <w:r w:rsidR="00FE2DF6">
        <w:rPr>
          <w:rFonts w:ascii="Arial" w:hAnsi="Arial" w:cs="Arial"/>
        </w:rPr>
        <w:t>’</w:t>
      </w:r>
      <w:r w:rsidR="00CA57BA" w:rsidRPr="00B00FAD">
        <w:rPr>
          <w:rFonts w:ascii="Arial" w:hAnsi="Arial" w:cs="Arial"/>
        </w:rPr>
        <w:t xml:space="preserve"> to </w:t>
      </w:r>
      <w:r w:rsidR="005610EB">
        <w:rPr>
          <w:rFonts w:ascii="Arial" w:hAnsi="Arial" w:cs="Arial"/>
        </w:rPr>
        <w:t>make sure</w:t>
      </w:r>
      <w:r w:rsidR="00CB438F">
        <w:rPr>
          <w:rFonts w:ascii="Arial" w:hAnsi="Arial" w:cs="Arial"/>
        </w:rPr>
        <w:t xml:space="preserve"> </w:t>
      </w:r>
      <w:r w:rsidR="001916B5">
        <w:rPr>
          <w:rFonts w:ascii="Arial" w:hAnsi="Arial" w:cs="Arial"/>
        </w:rPr>
        <w:t xml:space="preserve">you </w:t>
      </w:r>
      <w:r w:rsidR="00CA57BA" w:rsidRPr="00B00FAD">
        <w:rPr>
          <w:rFonts w:ascii="Arial" w:hAnsi="Arial" w:cs="Arial"/>
        </w:rPr>
        <w:t xml:space="preserve">can access or use our services. </w:t>
      </w:r>
    </w:p>
    <w:p w14:paraId="3E634D62" w14:textId="77777777" w:rsidR="00446D4F" w:rsidRDefault="00446D4F" w:rsidP="00B00FAD">
      <w:pPr>
        <w:pStyle w:val="NoSpacing"/>
        <w:rPr>
          <w:rFonts w:ascii="Arial" w:hAnsi="Arial" w:cs="Arial"/>
          <w:u w:val="single"/>
        </w:rPr>
      </w:pPr>
    </w:p>
    <w:p w14:paraId="49116AAB" w14:textId="17EA2BDE" w:rsidR="00CA57BA" w:rsidRPr="00446D4F" w:rsidRDefault="00CA57BA" w:rsidP="007E5D3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446D4F">
        <w:rPr>
          <w:rFonts w:ascii="Arial" w:hAnsi="Arial" w:cs="Arial"/>
          <w:b/>
          <w:bCs/>
        </w:rPr>
        <w:t xml:space="preserve">What is </w:t>
      </w:r>
      <w:r w:rsidR="00357267">
        <w:rPr>
          <w:rFonts w:ascii="Arial" w:hAnsi="Arial" w:cs="Arial"/>
          <w:b/>
          <w:bCs/>
        </w:rPr>
        <w:t>v</w:t>
      </w:r>
      <w:r w:rsidRPr="00446D4F">
        <w:rPr>
          <w:rFonts w:ascii="Arial" w:hAnsi="Arial" w:cs="Arial"/>
          <w:b/>
          <w:bCs/>
        </w:rPr>
        <w:t>ulnerability</w:t>
      </w:r>
    </w:p>
    <w:p w14:paraId="4198AE3C" w14:textId="77777777" w:rsidR="00446D4F" w:rsidRDefault="00446D4F" w:rsidP="00B00FAD">
      <w:pPr>
        <w:pStyle w:val="NoSpacing"/>
        <w:rPr>
          <w:rFonts w:ascii="Arial" w:hAnsi="Arial" w:cs="Arial"/>
        </w:rPr>
      </w:pPr>
    </w:p>
    <w:p w14:paraId="16522E54" w14:textId="5A037442" w:rsidR="00F7463F" w:rsidRDefault="00912D43" w:rsidP="00B04E03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6D4F">
        <w:rPr>
          <w:rFonts w:ascii="Arial" w:hAnsi="Arial" w:cs="Arial"/>
        </w:rPr>
        <w:t>.1</w:t>
      </w:r>
      <w:r w:rsidR="00446D4F">
        <w:rPr>
          <w:rFonts w:ascii="Arial" w:hAnsi="Arial" w:cs="Arial"/>
        </w:rPr>
        <w:tab/>
      </w:r>
      <w:r w:rsidR="00C16EF6">
        <w:rPr>
          <w:rFonts w:ascii="Arial" w:hAnsi="Arial" w:cs="Arial"/>
        </w:rPr>
        <w:t>Broadacres</w:t>
      </w:r>
      <w:r w:rsidR="00CA57BA" w:rsidRPr="00B00FAD">
        <w:rPr>
          <w:rFonts w:ascii="Arial" w:hAnsi="Arial" w:cs="Arial"/>
        </w:rPr>
        <w:t xml:space="preserve"> </w:t>
      </w:r>
      <w:r w:rsidR="00C16EF6">
        <w:rPr>
          <w:rFonts w:ascii="Arial" w:hAnsi="Arial" w:cs="Arial"/>
        </w:rPr>
        <w:t xml:space="preserve">has </w:t>
      </w:r>
      <w:r w:rsidR="00CA57BA" w:rsidRPr="00B00FAD">
        <w:rPr>
          <w:rFonts w:ascii="Arial" w:hAnsi="Arial" w:cs="Arial"/>
        </w:rPr>
        <w:t xml:space="preserve">a duty to </w:t>
      </w:r>
      <w:r w:rsidR="00515D90">
        <w:rPr>
          <w:rFonts w:ascii="Arial" w:hAnsi="Arial" w:cs="Arial"/>
        </w:rPr>
        <w:t>make sure</w:t>
      </w:r>
      <w:r w:rsidR="00CA57BA" w:rsidRPr="00B00FAD">
        <w:rPr>
          <w:rFonts w:ascii="Arial" w:hAnsi="Arial" w:cs="Arial"/>
        </w:rPr>
        <w:t xml:space="preserve"> we make </w:t>
      </w:r>
      <w:r w:rsidR="008B4595">
        <w:rPr>
          <w:rFonts w:ascii="Arial" w:hAnsi="Arial" w:cs="Arial"/>
        </w:rPr>
        <w:t>‘</w:t>
      </w:r>
      <w:r w:rsidR="00CA57BA" w:rsidRPr="00B00FAD">
        <w:rPr>
          <w:rFonts w:ascii="Arial" w:hAnsi="Arial" w:cs="Arial"/>
        </w:rPr>
        <w:t>reasonable adjustments</w:t>
      </w:r>
      <w:r w:rsidR="008B4595">
        <w:rPr>
          <w:rFonts w:ascii="Arial" w:hAnsi="Arial" w:cs="Arial"/>
        </w:rPr>
        <w:t>’</w:t>
      </w:r>
      <w:r w:rsidR="00CA57BA" w:rsidRPr="00B00FAD">
        <w:rPr>
          <w:rFonts w:ascii="Arial" w:hAnsi="Arial" w:cs="Arial"/>
        </w:rPr>
        <w:t xml:space="preserve"> </w:t>
      </w:r>
      <w:r w:rsidR="007D7F3C">
        <w:rPr>
          <w:rFonts w:ascii="Arial" w:hAnsi="Arial" w:cs="Arial"/>
        </w:rPr>
        <w:t>so</w:t>
      </w:r>
      <w:r w:rsidR="00CA57BA" w:rsidRPr="00B00FAD">
        <w:rPr>
          <w:rFonts w:ascii="Arial" w:hAnsi="Arial" w:cs="Arial"/>
        </w:rPr>
        <w:t xml:space="preserve"> </w:t>
      </w:r>
      <w:r w:rsidR="00AA2428">
        <w:rPr>
          <w:rFonts w:ascii="Arial" w:hAnsi="Arial" w:cs="Arial"/>
        </w:rPr>
        <w:t>anyone</w:t>
      </w:r>
      <w:r w:rsidR="00DB4EAE">
        <w:rPr>
          <w:rFonts w:ascii="Arial" w:hAnsi="Arial" w:cs="Arial"/>
        </w:rPr>
        <w:t xml:space="preserve"> </w:t>
      </w:r>
      <w:r w:rsidR="00CA57BA" w:rsidRPr="00B00FAD">
        <w:rPr>
          <w:rFonts w:ascii="Arial" w:hAnsi="Arial" w:cs="Arial"/>
        </w:rPr>
        <w:t xml:space="preserve">with </w:t>
      </w:r>
      <w:r w:rsidR="00AA2428">
        <w:rPr>
          <w:rFonts w:ascii="Arial" w:hAnsi="Arial" w:cs="Arial"/>
        </w:rPr>
        <w:t xml:space="preserve">a </w:t>
      </w:r>
      <w:r w:rsidR="00924B56">
        <w:rPr>
          <w:rFonts w:ascii="Arial" w:hAnsi="Arial" w:cs="Arial"/>
        </w:rPr>
        <w:t>‘</w:t>
      </w:r>
      <w:r w:rsidR="00CA57BA" w:rsidRPr="00B00FAD">
        <w:rPr>
          <w:rFonts w:ascii="Arial" w:hAnsi="Arial" w:cs="Arial"/>
        </w:rPr>
        <w:t>protected characteristic</w:t>
      </w:r>
      <w:r w:rsidR="00924B56">
        <w:rPr>
          <w:rFonts w:ascii="Arial" w:hAnsi="Arial" w:cs="Arial"/>
        </w:rPr>
        <w:t>’</w:t>
      </w:r>
      <w:r w:rsidR="00CA57BA" w:rsidRPr="00B00FAD">
        <w:rPr>
          <w:rFonts w:ascii="Arial" w:hAnsi="Arial" w:cs="Arial"/>
        </w:rPr>
        <w:t xml:space="preserve"> can access or use our services</w:t>
      </w:r>
      <w:r w:rsidR="00DB4EAE">
        <w:rPr>
          <w:rFonts w:ascii="Arial" w:hAnsi="Arial" w:cs="Arial"/>
        </w:rPr>
        <w:t>.</w:t>
      </w:r>
      <w:r w:rsidR="007D7F3C">
        <w:rPr>
          <w:rFonts w:ascii="Arial" w:hAnsi="Arial" w:cs="Arial"/>
        </w:rPr>
        <w:t xml:space="preserve"> </w:t>
      </w:r>
      <w:r w:rsidR="00F7463F" w:rsidRPr="00B00FAD">
        <w:rPr>
          <w:rFonts w:ascii="Arial" w:hAnsi="Arial" w:cs="Arial"/>
        </w:rPr>
        <w:t xml:space="preserve">The </w:t>
      </w:r>
      <w:r w:rsidR="00924B56">
        <w:rPr>
          <w:rFonts w:ascii="Arial" w:hAnsi="Arial" w:cs="Arial"/>
        </w:rPr>
        <w:t>‘</w:t>
      </w:r>
      <w:r w:rsidR="00F7463F" w:rsidRPr="00B00FAD">
        <w:rPr>
          <w:rFonts w:ascii="Arial" w:hAnsi="Arial" w:cs="Arial"/>
        </w:rPr>
        <w:t>protected characteristics</w:t>
      </w:r>
      <w:r w:rsidR="00924B56">
        <w:rPr>
          <w:rFonts w:ascii="Arial" w:hAnsi="Arial" w:cs="Arial"/>
        </w:rPr>
        <w:t>’</w:t>
      </w:r>
      <w:r w:rsidR="00F7463F" w:rsidRPr="00B00FAD">
        <w:rPr>
          <w:rFonts w:ascii="Arial" w:hAnsi="Arial" w:cs="Arial"/>
        </w:rPr>
        <w:t xml:space="preserve"> are:</w:t>
      </w:r>
    </w:p>
    <w:p w14:paraId="69C7F9FF" w14:textId="77777777" w:rsidR="00F7463F" w:rsidRPr="00B00FAD" w:rsidRDefault="00F7463F" w:rsidP="00F7463F">
      <w:pPr>
        <w:pStyle w:val="NoSpacing"/>
        <w:ind w:left="720" w:hanging="720"/>
        <w:rPr>
          <w:rFonts w:ascii="Arial" w:hAnsi="Arial" w:cs="Arial"/>
        </w:rPr>
      </w:pPr>
    </w:p>
    <w:p w14:paraId="37CE8F4B" w14:textId="152D05D6" w:rsidR="00F7463F" w:rsidRPr="00B00FAD" w:rsidRDefault="0017562E" w:rsidP="0017562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7463F" w:rsidRPr="00B00FAD">
        <w:rPr>
          <w:rFonts w:ascii="Arial" w:hAnsi="Arial" w:cs="Arial"/>
        </w:rPr>
        <w:t>ge</w:t>
      </w:r>
    </w:p>
    <w:p w14:paraId="0A5BFA0E" w14:textId="395B601A" w:rsidR="00F7463F" w:rsidRPr="00B00FAD" w:rsidRDefault="0017562E" w:rsidP="0017562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7463F" w:rsidRPr="00B00FAD">
        <w:rPr>
          <w:rFonts w:ascii="Arial" w:hAnsi="Arial" w:cs="Arial"/>
        </w:rPr>
        <w:t>isability</w:t>
      </w:r>
    </w:p>
    <w:p w14:paraId="05949B58" w14:textId="07F529EC" w:rsidR="00F7463F" w:rsidRPr="00B00FAD" w:rsidRDefault="0017562E" w:rsidP="0017562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7463F" w:rsidRPr="00B00FAD">
        <w:rPr>
          <w:rFonts w:ascii="Arial" w:hAnsi="Arial" w:cs="Arial"/>
        </w:rPr>
        <w:t>ender reassignment</w:t>
      </w:r>
    </w:p>
    <w:p w14:paraId="3118318C" w14:textId="76AD71F0" w:rsidR="00F7463F" w:rsidRPr="00B00FAD" w:rsidRDefault="0017562E" w:rsidP="0017562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7463F" w:rsidRPr="00B00FAD">
        <w:rPr>
          <w:rFonts w:ascii="Arial" w:hAnsi="Arial" w:cs="Arial"/>
        </w:rPr>
        <w:t>arriage and civil partnership</w:t>
      </w:r>
    </w:p>
    <w:p w14:paraId="083192A4" w14:textId="4AA8BC62" w:rsidR="00F7463F" w:rsidRPr="00B00FAD" w:rsidRDefault="0017562E" w:rsidP="0017562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7463F" w:rsidRPr="00B00FAD">
        <w:rPr>
          <w:rFonts w:ascii="Arial" w:hAnsi="Arial" w:cs="Arial"/>
        </w:rPr>
        <w:t>regnancy and maternity</w:t>
      </w:r>
    </w:p>
    <w:p w14:paraId="70D35BB1" w14:textId="024B843E" w:rsidR="00F7463F" w:rsidRPr="00B00FAD" w:rsidRDefault="0017562E" w:rsidP="0017562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7463F" w:rsidRPr="00B00FAD">
        <w:rPr>
          <w:rFonts w:ascii="Arial" w:hAnsi="Arial" w:cs="Arial"/>
        </w:rPr>
        <w:t>eligion / belief</w:t>
      </w:r>
    </w:p>
    <w:p w14:paraId="77718564" w14:textId="3C971D0A" w:rsidR="00F7463F" w:rsidRPr="00B00FAD" w:rsidRDefault="0017562E" w:rsidP="0017562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7463F" w:rsidRPr="00B00FAD">
        <w:rPr>
          <w:rFonts w:ascii="Arial" w:hAnsi="Arial" w:cs="Arial"/>
        </w:rPr>
        <w:t>ex</w:t>
      </w:r>
    </w:p>
    <w:p w14:paraId="59174357" w14:textId="58579995" w:rsidR="00F7463F" w:rsidRDefault="0017562E" w:rsidP="0017562E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7463F" w:rsidRPr="00B00FAD">
        <w:rPr>
          <w:rFonts w:ascii="Arial" w:hAnsi="Arial" w:cs="Arial"/>
        </w:rPr>
        <w:t>exual orientation</w:t>
      </w:r>
    </w:p>
    <w:p w14:paraId="201EDD80" w14:textId="77777777" w:rsidR="008B4595" w:rsidRDefault="008B4595">
      <w:pPr>
        <w:pStyle w:val="NoSpacing"/>
        <w:ind w:left="720"/>
        <w:rPr>
          <w:rFonts w:ascii="Arial" w:hAnsi="Arial" w:cs="Arial"/>
        </w:rPr>
      </w:pPr>
    </w:p>
    <w:p w14:paraId="048FCA7C" w14:textId="5535814B" w:rsidR="009B0F42" w:rsidRPr="00B00FAD" w:rsidRDefault="0017562E" w:rsidP="0017562E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r w:rsidR="008B4595">
        <w:rPr>
          <w:rFonts w:ascii="Arial" w:hAnsi="Arial" w:cs="Arial"/>
        </w:rPr>
        <w:t>Broadacres understands there may also be</w:t>
      </w:r>
      <w:r w:rsidR="008B4595" w:rsidRPr="00B00FAD">
        <w:rPr>
          <w:rFonts w:ascii="Arial" w:hAnsi="Arial" w:cs="Arial"/>
        </w:rPr>
        <w:t xml:space="preserve"> </w:t>
      </w:r>
      <w:r w:rsidR="008B4595">
        <w:rPr>
          <w:rFonts w:ascii="Arial" w:hAnsi="Arial" w:cs="Arial"/>
        </w:rPr>
        <w:t>customers who are</w:t>
      </w:r>
      <w:r w:rsidR="008B4595" w:rsidRPr="00B00FAD">
        <w:rPr>
          <w:rFonts w:ascii="Arial" w:hAnsi="Arial" w:cs="Arial"/>
        </w:rPr>
        <w:t xml:space="preserve"> vulnerable for </w:t>
      </w:r>
      <w:r w:rsidR="008B4595">
        <w:rPr>
          <w:rFonts w:ascii="Arial" w:hAnsi="Arial" w:cs="Arial"/>
        </w:rPr>
        <w:t xml:space="preserve">different </w:t>
      </w:r>
      <w:r w:rsidR="008B4595" w:rsidRPr="00B00FAD">
        <w:rPr>
          <w:rFonts w:ascii="Arial" w:hAnsi="Arial" w:cs="Arial"/>
        </w:rPr>
        <w:t xml:space="preserve">reasons than </w:t>
      </w:r>
      <w:r w:rsidR="008B4595">
        <w:rPr>
          <w:rFonts w:ascii="Arial" w:hAnsi="Arial" w:cs="Arial"/>
        </w:rPr>
        <w:t xml:space="preserve">those </w:t>
      </w:r>
      <w:r>
        <w:rPr>
          <w:rFonts w:ascii="Arial" w:hAnsi="Arial" w:cs="Arial"/>
        </w:rPr>
        <w:t>listed as</w:t>
      </w:r>
      <w:r w:rsidR="008B4595" w:rsidRPr="00B00FAD">
        <w:rPr>
          <w:rFonts w:ascii="Arial" w:hAnsi="Arial" w:cs="Arial"/>
        </w:rPr>
        <w:t xml:space="preserve"> </w:t>
      </w:r>
      <w:r w:rsidR="008B4595">
        <w:rPr>
          <w:rFonts w:ascii="Arial" w:hAnsi="Arial" w:cs="Arial"/>
        </w:rPr>
        <w:t xml:space="preserve">protected </w:t>
      </w:r>
      <w:r w:rsidR="008B4595" w:rsidRPr="00B00FAD">
        <w:rPr>
          <w:rFonts w:ascii="Arial" w:hAnsi="Arial" w:cs="Arial"/>
        </w:rPr>
        <w:t>characteristics</w:t>
      </w:r>
      <w:r w:rsidR="008B4595">
        <w:rPr>
          <w:rFonts w:ascii="Arial" w:hAnsi="Arial" w:cs="Arial"/>
        </w:rPr>
        <w:t xml:space="preserve"> in</w:t>
      </w:r>
      <w:r w:rsidR="008B4595" w:rsidRPr="00B00FAD">
        <w:rPr>
          <w:rFonts w:ascii="Arial" w:hAnsi="Arial" w:cs="Arial"/>
        </w:rPr>
        <w:t xml:space="preserve"> the </w:t>
      </w:r>
      <w:r w:rsidR="008B4595">
        <w:rPr>
          <w:rFonts w:ascii="Arial" w:hAnsi="Arial" w:cs="Arial"/>
        </w:rPr>
        <w:t>E</w:t>
      </w:r>
      <w:r w:rsidR="008B4595" w:rsidRPr="00B00FAD">
        <w:rPr>
          <w:rFonts w:ascii="Arial" w:hAnsi="Arial" w:cs="Arial"/>
        </w:rPr>
        <w:t>quality Act 2010</w:t>
      </w:r>
      <w:r w:rsidR="008B4595">
        <w:rPr>
          <w:rFonts w:ascii="Arial" w:hAnsi="Arial" w:cs="Arial"/>
        </w:rPr>
        <w:t>.</w:t>
      </w:r>
    </w:p>
    <w:p w14:paraId="4F377490" w14:textId="77777777" w:rsidR="00446D4F" w:rsidRDefault="00446D4F" w:rsidP="00B00FAD">
      <w:pPr>
        <w:pStyle w:val="NoSpacing"/>
        <w:rPr>
          <w:rFonts w:ascii="Arial" w:hAnsi="Arial" w:cs="Arial"/>
        </w:rPr>
      </w:pPr>
    </w:p>
    <w:p w14:paraId="00B07FC8" w14:textId="04C9C85A" w:rsidR="00CA57BA" w:rsidRPr="00B00FAD" w:rsidRDefault="00912D43" w:rsidP="00446D4F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6D4F">
        <w:rPr>
          <w:rFonts w:ascii="Arial" w:hAnsi="Arial" w:cs="Arial"/>
        </w:rPr>
        <w:t>.</w:t>
      </w:r>
      <w:r w:rsidR="0017562E">
        <w:rPr>
          <w:rFonts w:ascii="Arial" w:hAnsi="Arial" w:cs="Arial"/>
        </w:rPr>
        <w:t>3</w:t>
      </w:r>
      <w:r w:rsidR="00446D4F">
        <w:rPr>
          <w:rFonts w:ascii="Arial" w:hAnsi="Arial" w:cs="Arial"/>
        </w:rPr>
        <w:tab/>
      </w:r>
      <w:r w:rsidR="007D7F3C">
        <w:rPr>
          <w:rFonts w:ascii="Arial" w:hAnsi="Arial" w:cs="Arial"/>
        </w:rPr>
        <w:t>We are not able</w:t>
      </w:r>
      <w:r w:rsidR="00CA57BA" w:rsidRPr="00B00FAD">
        <w:rPr>
          <w:rFonts w:ascii="Arial" w:hAnsi="Arial" w:cs="Arial"/>
        </w:rPr>
        <w:t xml:space="preserve"> to give example</w:t>
      </w:r>
      <w:r w:rsidR="007D7F3C">
        <w:rPr>
          <w:rFonts w:ascii="Arial" w:hAnsi="Arial" w:cs="Arial"/>
        </w:rPr>
        <w:t>s</w:t>
      </w:r>
      <w:r w:rsidR="00CA57BA" w:rsidRPr="00B00FAD">
        <w:rPr>
          <w:rFonts w:ascii="Arial" w:hAnsi="Arial" w:cs="Arial"/>
        </w:rPr>
        <w:t xml:space="preserve"> </w:t>
      </w:r>
      <w:r w:rsidR="007D7F3C">
        <w:rPr>
          <w:rFonts w:ascii="Arial" w:hAnsi="Arial" w:cs="Arial"/>
        </w:rPr>
        <w:t>for</w:t>
      </w:r>
      <w:r w:rsidR="00CA57BA" w:rsidRPr="00B00FAD">
        <w:rPr>
          <w:rFonts w:ascii="Arial" w:hAnsi="Arial" w:cs="Arial"/>
        </w:rPr>
        <w:t xml:space="preserve"> every situation where </w:t>
      </w:r>
      <w:r w:rsidR="00AA2428">
        <w:rPr>
          <w:rFonts w:ascii="Arial" w:hAnsi="Arial" w:cs="Arial"/>
        </w:rPr>
        <w:t xml:space="preserve">you </w:t>
      </w:r>
      <w:r w:rsidR="00CA57BA" w:rsidRPr="00B00FAD">
        <w:rPr>
          <w:rFonts w:ascii="Arial" w:hAnsi="Arial" w:cs="Arial"/>
        </w:rPr>
        <w:t xml:space="preserve">may be vulnerable, and </w:t>
      </w:r>
      <w:r w:rsidR="003A0D77">
        <w:rPr>
          <w:rFonts w:ascii="Arial" w:hAnsi="Arial" w:cs="Arial"/>
        </w:rPr>
        <w:t xml:space="preserve">having a </w:t>
      </w:r>
      <w:r w:rsidR="00CA57BA" w:rsidRPr="00B00FAD">
        <w:rPr>
          <w:rFonts w:ascii="Arial" w:hAnsi="Arial" w:cs="Arial"/>
        </w:rPr>
        <w:t xml:space="preserve">vulnerability does not </w:t>
      </w:r>
      <w:r w:rsidR="007D7F3C">
        <w:rPr>
          <w:rFonts w:ascii="Arial" w:hAnsi="Arial" w:cs="Arial"/>
        </w:rPr>
        <w:t>always</w:t>
      </w:r>
      <w:r w:rsidR="00CA57BA" w:rsidRPr="00B00FAD">
        <w:rPr>
          <w:rFonts w:ascii="Arial" w:hAnsi="Arial" w:cs="Arial"/>
        </w:rPr>
        <w:t xml:space="preserve"> mean</w:t>
      </w:r>
      <w:r w:rsidR="00AA2428">
        <w:rPr>
          <w:rFonts w:ascii="Arial" w:hAnsi="Arial" w:cs="Arial"/>
        </w:rPr>
        <w:t xml:space="preserve"> you </w:t>
      </w:r>
      <w:r w:rsidR="00CA57BA" w:rsidRPr="00B00FAD">
        <w:rPr>
          <w:rFonts w:ascii="Arial" w:hAnsi="Arial" w:cs="Arial"/>
        </w:rPr>
        <w:t xml:space="preserve">need support. There are some circumstances that are more likely to mean </w:t>
      </w:r>
      <w:r w:rsidR="00AA2428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</w:t>
      </w:r>
      <w:r w:rsidR="00AA2428">
        <w:rPr>
          <w:rFonts w:ascii="Arial" w:hAnsi="Arial" w:cs="Arial"/>
        </w:rPr>
        <w:t xml:space="preserve">have </w:t>
      </w:r>
      <w:r w:rsidR="00CA57BA" w:rsidRPr="00B00FAD">
        <w:rPr>
          <w:rFonts w:ascii="Arial" w:hAnsi="Arial" w:cs="Arial"/>
        </w:rPr>
        <w:t>a vulnerability</w:t>
      </w:r>
      <w:r w:rsidR="003C31A8">
        <w:rPr>
          <w:rFonts w:ascii="Arial" w:hAnsi="Arial" w:cs="Arial"/>
        </w:rPr>
        <w:t xml:space="preserve"> and </w:t>
      </w:r>
      <w:r w:rsidR="00AA2428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can </w:t>
      </w:r>
      <w:r w:rsidR="007157F3">
        <w:rPr>
          <w:rFonts w:ascii="Arial" w:hAnsi="Arial" w:cs="Arial"/>
        </w:rPr>
        <w:t xml:space="preserve">also </w:t>
      </w:r>
      <w:r w:rsidR="00CA57BA" w:rsidRPr="00B00FAD">
        <w:rPr>
          <w:rFonts w:ascii="Arial" w:hAnsi="Arial" w:cs="Arial"/>
        </w:rPr>
        <w:t>move in and out of vulnerability.</w:t>
      </w:r>
    </w:p>
    <w:p w14:paraId="30F1BBB1" w14:textId="77777777" w:rsidR="00446D4F" w:rsidRDefault="00446D4F" w:rsidP="00B00FAD">
      <w:pPr>
        <w:pStyle w:val="NoSpacing"/>
        <w:rPr>
          <w:rFonts w:ascii="Arial" w:hAnsi="Arial" w:cs="Arial"/>
        </w:rPr>
      </w:pPr>
    </w:p>
    <w:p w14:paraId="0E22C971" w14:textId="4A5C9B31" w:rsidR="00CA57BA" w:rsidRPr="00B00FAD" w:rsidRDefault="00912D43" w:rsidP="00446D4F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446D4F">
        <w:rPr>
          <w:rFonts w:ascii="Arial" w:hAnsi="Arial" w:cs="Arial"/>
        </w:rPr>
        <w:t>.</w:t>
      </w:r>
      <w:r w:rsidR="0017562E">
        <w:rPr>
          <w:rFonts w:ascii="Arial" w:hAnsi="Arial" w:cs="Arial"/>
        </w:rPr>
        <w:t>4</w:t>
      </w:r>
      <w:r w:rsidR="00446D4F"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>A</w:t>
      </w:r>
      <w:r w:rsidR="008611F5">
        <w:rPr>
          <w:rFonts w:ascii="Arial" w:hAnsi="Arial" w:cs="Arial"/>
        </w:rPr>
        <w:t>n</w:t>
      </w:r>
      <w:r w:rsidR="00CA57BA" w:rsidRPr="00B00FAD">
        <w:rPr>
          <w:rFonts w:ascii="Arial" w:hAnsi="Arial" w:cs="Arial"/>
        </w:rPr>
        <w:t xml:space="preserve"> ability to act, engage or cope with everyday activities</w:t>
      </w:r>
      <w:r w:rsidR="003A0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 vary</w:t>
      </w:r>
      <w:r w:rsidR="00CA57BA" w:rsidRPr="00B00FAD">
        <w:rPr>
          <w:rFonts w:ascii="Arial" w:hAnsi="Arial" w:cs="Arial"/>
        </w:rPr>
        <w:t xml:space="preserve"> and is an important </w:t>
      </w:r>
      <w:r w:rsidR="0022770B">
        <w:rPr>
          <w:rFonts w:ascii="Arial" w:hAnsi="Arial" w:cs="Arial"/>
        </w:rPr>
        <w:t>part</w:t>
      </w:r>
      <w:r w:rsidR="007157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what </w:t>
      </w:r>
      <w:r w:rsidR="00CD5ACB">
        <w:rPr>
          <w:rFonts w:ascii="Arial" w:hAnsi="Arial" w:cs="Arial"/>
        </w:rPr>
        <w:t>we</w:t>
      </w:r>
      <w:r w:rsidR="00854C0C">
        <w:rPr>
          <w:rFonts w:ascii="Arial" w:hAnsi="Arial" w:cs="Arial"/>
        </w:rPr>
        <w:t xml:space="preserve"> </w:t>
      </w:r>
      <w:r w:rsidR="00CA57BA" w:rsidRPr="00B00FAD">
        <w:rPr>
          <w:rFonts w:ascii="Arial" w:hAnsi="Arial" w:cs="Arial"/>
        </w:rPr>
        <w:t xml:space="preserve">consider </w:t>
      </w:r>
      <w:r w:rsidR="00854C0C">
        <w:rPr>
          <w:rFonts w:ascii="Arial" w:hAnsi="Arial" w:cs="Arial"/>
        </w:rPr>
        <w:t xml:space="preserve">when understanding </w:t>
      </w:r>
      <w:r w:rsidR="00CA57BA" w:rsidRPr="00B00FAD">
        <w:rPr>
          <w:rFonts w:ascii="Arial" w:hAnsi="Arial" w:cs="Arial"/>
        </w:rPr>
        <w:t>vulnerability. Some examples include</w:t>
      </w:r>
      <w:r w:rsidR="00854C0C">
        <w:rPr>
          <w:rFonts w:ascii="Arial" w:hAnsi="Arial" w:cs="Arial"/>
        </w:rPr>
        <w:t xml:space="preserve"> customers who</w:t>
      </w:r>
      <w:r w:rsidR="00CA57BA" w:rsidRPr="00B00FAD">
        <w:rPr>
          <w:rFonts w:ascii="Arial" w:hAnsi="Arial" w:cs="Arial"/>
        </w:rPr>
        <w:t>:</w:t>
      </w:r>
    </w:p>
    <w:p w14:paraId="510AB032" w14:textId="77777777" w:rsidR="00446D4F" w:rsidRDefault="00446D4F" w:rsidP="00B00FAD">
      <w:pPr>
        <w:pStyle w:val="NoSpacing"/>
        <w:rPr>
          <w:rFonts w:ascii="Arial" w:hAnsi="Arial" w:cs="Arial"/>
        </w:rPr>
      </w:pPr>
    </w:p>
    <w:p w14:paraId="198BE462" w14:textId="3B24D60E" w:rsidR="00CA57BA" w:rsidRPr="00B00FAD" w:rsidRDefault="00CA57BA" w:rsidP="007E5D3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45F6AF94">
        <w:rPr>
          <w:rFonts w:ascii="Arial" w:hAnsi="Arial" w:cs="Arial"/>
        </w:rPr>
        <w:t>ha</w:t>
      </w:r>
      <w:r w:rsidR="00854C0C">
        <w:rPr>
          <w:rFonts w:ascii="Arial" w:hAnsi="Arial" w:cs="Arial"/>
        </w:rPr>
        <w:t>ve</w:t>
      </w:r>
      <w:r w:rsidRPr="45F6AF94">
        <w:rPr>
          <w:rFonts w:ascii="Arial" w:hAnsi="Arial" w:cs="Arial"/>
        </w:rPr>
        <w:t xml:space="preserve"> experienced domestic abuse </w:t>
      </w:r>
      <w:r w:rsidR="00854C0C">
        <w:rPr>
          <w:rFonts w:ascii="Arial" w:hAnsi="Arial" w:cs="Arial"/>
        </w:rPr>
        <w:t>and need</w:t>
      </w:r>
      <w:r w:rsidRPr="45F6AF94">
        <w:rPr>
          <w:rFonts w:ascii="Arial" w:hAnsi="Arial" w:cs="Arial"/>
        </w:rPr>
        <w:t xml:space="preserve"> the</w:t>
      </w:r>
      <w:r w:rsidR="00854C0C">
        <w:rPr>
          <w:rFonts w:ascii="Arial" w:hAnsi="Arial" w:cs="Arial"/>
        </w:rPr>
        <w:t>ir</w:t>
      </w:r>
      <w:r w:rsidRPr="45F6AF94">
        <w:rPr>
          <w:rFonts w:ascii="Arial" w:hAnsi="Arial" w:cs="Arial"/>
        </w:rPr>
        <w:t xml:space="preserve"> door locks</w:t>
      </w:r>
      <w:r w:rsidR="00B63903" w:rsidRPr="45F6AF94">
        <w:rPr>
          <w:rFonts w:ascii="Arial" w:hAnsi="Arial" w:cs="Arial"/>
        </w:rPr>
        <w:t xml:space="preserve"> </w:t>
      </w:r>
      <w:r w:rsidRPr="45F6AF94">
        <w:rPr>
          <w:rFonts w:ascii="Arial" w:hAnsi="Arial" w:cs="Arial"/>
        </w:rPr>
        <w:t>changing or need window locks fitting</w:t>
      </w:r>
    </w:p>
    <w:p w14:paraId="26C5440B" w14:textId="4AA1028B" w:rsidR="00CA57BA" w:rsidRPr="00B00FAD" w:rsidRDefault="00854C0C" w:rsidP="007E5D3A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are</w:t>
      </w:r>
      <w:r w:rsidR="00CA57BA" w:rsidRPr="00B00FAD">
        <w:rPr>
          <w:rFonts w:ascii="Arial" w:hAnsi="Arial" w:cs="Arial"/>
        </w:rPr>
        <w:t xml:space="preserve"> a victim of anti-social behaviour or hate crime</w:t>
      </w:r>
    </w:p>
    <w:p w14:paraId="78D01590" w14:textId="43137AF6" w:rsidR="00CA57BA" w:rsidRPr="00B00FAD" w:rsidRDefault="00854C0C" w:rsidP="007E5D3A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</w:t>
      </w:r>
      <w:r w:rsidR="00CA57BA" w:rsidRPr="45F6AF94">
        <w:rPr>
          <w:rFonts w:ascii="Arial" w:hAnsi="Arial" w:cs="Arial"/>
        </w:rPr>
        <w:t xml:space="preserve">mental </w:t>
      </w:r>
      <w:r>
        <w:rPr>
          <w:rFonts w:ascii="Arial" w:hAnsi="Arial" w:cs="Arial"/>
        </w:rPr>
        <w:t xml:space="preserve">ill </w:t>
      </w:r>
      <w:r w:rsidR="00CA57BA" w:rsidRPr="45F6AF94">
        <w:rPr>
          <w:rFonts w:ascii="Arial" w:hAnsi="Arial" w:cs="Arial"/>
        </w:rPr>
        <w:t xml:space="preserve">health </w:t>
      </w:r>
      <w:r w:rsidR="007157F3">
        <w:rPr>
          <w:rFonts w:ascii="Arial" w:hAnsi="Arial" w:cs="Arial"/>
        </w:rPr>
        <w:t>affecting</w:t>
      </w:r>
      <w:r w:rsidR="00CA57BA" w:rsidRPr="45F6AF94">
        <w:rPr>
          <w:rFonts w:ascii="Arial" w:hAnsi="Arial" w:cs="Arial"/>
        </w:rPr>
        <w:t xml:space="preserve"> their ability to pay </w:t>
      </w:r>
      <w:r w:rsidR="009A33C5" w:rsidRPr="45F6AF94">
        <w:rPr>
          <w:rFonts w:ascii="Arial" w:hAnsi="Arial" w:cs="Arial"/>
        </w:rPr>
        <w:t xml:space="preserve">their </w:t>
      </w:r>
      <w:r w:rsidR="00CA57BA" w:rsidRPr="45F6AF94">
        <w:rPr>
          <w:rFonts w:ascii="Arial" w:hAnsi="Arial" w:cs="Arial"/>
        </w:rPr>
        <w:t>rent</w:t>
      </w:r>
    </w:p>
    <w:p w14:paraId="61D81EA9" w14:textId="7790B01D" w:rsidR="00CA57BA" w:rsidRPr="00B00FAD" w:rsidRDefault="00912D43" w:rsidP="007E5D3A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are</w:t>
      </w:r>
      <w:r w:rsidR="00CA57BA" w:rsidRPr="45F6AF94">
        <w:rPr>
          <w:rFonts w:ascii="Arial" w:hAnsi="Arial" w:cs="Arial"/>
        </w:rPr>
        <w:t xml:space="preserve"> hoarding, self-neglecting or display</w:t>
      </w:r>
      <w:r w:rsidR="005610EB">
        <w:rPr>
          <w:rFonts w:ascii="Arial" w:hAnsi="Arial" w:cs="Arial"/>
        </w:rPr>
        <w:t>ing</w:t>
      </w:r>
      <w:r w:rsidR="00CA57BA" w:rsidRPr="45F6AF94">
        <w:rPr>
          <w:rFonts w:ascii="Arial" w:hAnsi="Arial" w:cs="Arial"/>
        </w:rPr>
        <w:t xml:space="preserve"> some other behaviour which results in an unsafe </w:t>
      </w:r>
      <w:r w:rsidR="003A0D77">
        <w:rPr>
          <w:rFonts w:ascii="Arial" w:hAnsi="Arial" w:cs="Arial"/>
        </w:rPr>
        <w:t>home</w:t>
      </w:r>
    </w:p>
    <w:p w14:paraId="67B69C9A" w14:textId="04C14239" w:rsidR="00CA57BA" w:rsidRPr="00B00FAD" w:rsidRDefault="00854C0C" w:rsidP="007E5D3A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</w:t>
      </w:r>
      <w:r w:rsidR="007157F3">
        <w:rPr>
          <w:rFonts w:ascii="Arial" w:hAnsi="Arial" w:cs="Arial"/>
        </w:rPr>
        <w:t>i</w:t>
      </w:r>
      <w:r w:rsidR="00CA57BA" w:rsidRPr="00B00FAD">
        <w:rPr>
          <w:rFonts w:ascii="Arial" w:hAnsi="Arial" w:cs="Arial"/>
        </w:rPr>
        <w:t>ssues maintaining the</w:t>
      </w:r>
      <w:r w:rsidR="009A33C5">
        <w:rPr>
          <w:rFonts w:ascii="Arial" w:hAnsi="Arial" w:cs="Arial"/>
        </w:rPr>
        <w:t>ir</w:t>
      </w:r>
      <w:r w:rsidR="00CA57BA" w:rsidRPr="00B00FAD">
        <w:rPr>
          <w:rFonts w:ascii="Arial" w:hAnsi="Arial" w:cs="Arial"/>
        </w:rPr>
        <w:t xml:space="preserve"> tenancy</w:t>
      </w:r>
    </w:p>
    <w:p w14:paraId="72D82453" w14:textId="1F9F0DA7" w:rsidR="00CA57BA" w:rsidRPr="00B00FAD" w:rsidRDefault="00854C0C" w:rsidP="007E5D3A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in </w:t>
      </w:r>
      <w:r w:rsidR="007157F3">
        <w:rPr>
          <w:rFonts w:ascii="Arial" w:hAnsi="Arial" w:cs="Arial"/>
        </w:rPr>
        <w:t>d</w:t>
      </w:r>
      <w:r w:rsidR="00CA57BA" w:rsidRPr="45F6AF94">
        <w:rPr>
          <w:rFonts w:ascii="Arial" w:hAnsi="Arial" w:cs="Arial"/>
        </w:rPr>
        <w:t>ispute with neighbours</w:t>
      </w:r>
    </w:p>
    <w:p w14:paraId="062B41B2" w14:textId="56DB9399" w:rsidR="00073B01" w:rsidRPr="00B00FAD" w:rsidRDefault="007157F3" w:rsidP="007E5D3A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A57BA" w:rsidRPr="45F6AF94">
        <w:rPr>
          <w:rFonts w:ascii="Arial" w:hAnsi="Arial" w:cs="Arial"/>
        </w:rPr>
        <w:t xml:space="preserve">ail to respond to </w:t>
      </w:r>
      <w:r w:rsidR="003A0D77">
        <w:rPr>
          <w:rFonts w:ascii="Arial" w:hAnsi="Arial" w:cs="Arial"/>
        </w:rPr>
        <w:t>letters, telephone calls and emails</w:t>
      </w:r>
      <w:r w:rsidR="00CA57BA" w:rsidRPr="45F6AF94">
        <w:rPr>
          <w:rFonts w:ascii="Arial" w:hAnsi="Arial" w:cs="Arial"/>
        </w:rPr>
        <w:t xml:space="preserve"> or </w:t>
      </w:r>
      <w:r w:rsidR="00854C0C">
        <w:rPr>
          <w:rFonts w:ascii="Arial" w:hAnsi="Arial" w:cs="Arial"/>
        </w:rPr>
        <w:t>don’t</w:t>
      </w:r>
      <w:r>
        <w:rPr>
          <w:rFonts w:ascii="Arial" w:hAnsi="Arial" w:cs="Arial"/>
        </w:rPr>
        <w:t xml:space="preserve"> </w:t>
      </w:r>
      <w:r w:rsidR="00CA57BA" w:rsidRPr="45F6AF94">
        <w:rPr>
          <w:rFonts w:ascii="Arial" w:hAnsi="Arial" w:cs="Arial"/>
        </w:rPr>
        <w:t>open</w:t>
      </w:r>
      <w:r w:rsidR="009A33C5" w:rsidRPr="45F6AF94">
        <w:rPr>
          <w:rFonts w:ascii="Arial" w:hAnsi="Arial" w:cs="Arial"/>
        </w:rPr>
        <w:t xml:space="preserve"> their</w:t>
      </w:r>
      <w:r w:rsidR="00CA57BA" w:rsidRPr="45F6AF94">
        <w:rPr>
          <w:rFonts w:ascii="Arial" w:hAnsi="Arial" w:cs="Arial"/>
        </w:rPr>
        <w:t xml:space="preserve"> door when </w:t>
      </w:r>
      <w:r>
        <w:rPr>
          <w:rFonts w:ascii="Arial" w:hAnsi="Arial" w:cs="Arial"/>
        </w:rPr>
        <w:t xml:space="preserve">we </w:t>
      </w:r>
      <w:r w:rsidR="00CA57BA" w:rsidRPr="45F6AF94">
        <w:rPr>
          <w:rFonts w:ascii="Arial" w:hAnsi="Arial" w:cs="Arial"/>
        </w:rPr>
        <w:t>visit</w:t>
      </w:r>
    </w:p>
    <w:p w14:paraId="44EACE36" w14:textId="621AF49B" w:rsidR="20814290" w:rsidRDefault="00854C0C" w:rsidP="45F6AF9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have</w:t>
      </w:r>
      <w:r w:rsidR="20814290" w:rsidRPr="45F6AF94">
        <w:rPr>
          <w:rFonts w:ascii="Arial" w:hAnsi="Arial" w:cs="Arial"/>
        </w:rPr>
        <w:t xml:space="preserve"> suffered from financial hardship</w:t>
      </w:r>
    </w:p>
    <w:p w14:paraId="1F45AC5F" w14:textId="5CA2D845" w:rsidR="72266FCC" w:rsidRDefault="00854C0C" w:rsidP="45F6AF9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have</w:t>
      </w:r>
      <w:r w:rsidR="72266FCC" w:rsidRPr="45F6AF94">
        <w:rPr>
          <w:rFonts w:ascii="Arial" w:hAnsi="Arial" w:cs="Arial"/>
        </w:rPr>
        <w:t xml:space="preserve"> suffered from bereavement</w:t>
      </w:r>
    </w:p>
    <w:p w14:paraId="2C88D3AE" w14:textId="054B4D33" w:rsidR="72266FCC" w:rsidRDefault="00854C0C" w:rsidP="45F6AF9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had </w:t>
      </w:r>
      <w:r w:rsidR="007157F3">
        <w:rPr>
          <w:rFonts w:ascii="Arial" w:hAnsi="Arial" w:cs="Arial"/>
        </w:rPr>
        <w:t>a r</w:t>
      </w:r>
      <w:r w:rsidR="72266FCC" w:rsidRPr="45F6AF94">
        <w:rPr>
          <w:rFonts w:ascii="Arial" w:hAnsi="Arial" w:cs="Arial"/>
        </w:rPr>
        <w:t>elationship breakdown</w:t>
      </w:r>
    </w:p>
    <w:p w14:paraId="5075AAE3" w14:textId="77777777" w:rsidR="00B63903" w:rsidRDefault="00B63903" w:rsidP="00B00FAD">
      <w:pPr>
        <w:pStyle w:val="NoSpacing"/>
        <w:rPr>
          <w:rFonts w:ascii="Arial" w:hAnsi="Arial" w:cs="Arial"/>
        </w:rPr>
      </w:pPr>
    </w:p>
    <w:p w14:paraId="75A8EF6C" w14:textId="54B27E99" w:rsidR="00CA57BA" w:rsidRDefault="00912D43" w:rsidP="00B63903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63903">
        <w:rPr>
          <w:rFonts w:ascii="Arial" w:hAnsi="Arial" w:cs="Arial"/>
        </w:rPr>
        <w:t>.</w:t>
      </w:r>
      <w:r w:rsidR="0017562E">
        <w:rPr>
          <w:rFonts w:ascii="Arial" w:hAnsi="Arial" w:cs="Arial"/>
        </w:rPr>
        <w:t>5</w:t>
      </w:r>
      <w:r w:rsidR="00B63903"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 xml:space="preserve">The list </w:t>
      </w:r>
      <w:r w:rsidR="00B026C0">
        <w:rPr>
          <w:rFonts w:ascii="Arial" w:hAnsi="Arial" w:cs="Arial"/>
        </w:rPr>
        <w:t>below gives</w:t>
      </w:r>
      <w:r w:rsidR="00CA57BA" w:rsidRPr="00B00FAD">
        <w:rPr>
          <w:rFonts w:ascii="Arial" w:hAnsi="Arial" w:cs="Arial"/>
        </w:rPr>
        <w:t xml:space="preserve"> </w:t>
      </w:r>
      <w:r w:rsidR="001916B5">
        <w:rPr>
          <w:rFonts w:ascii="Arial" w:hAnsi="Arial" w:cs="Arial"/>
        </w:rPr>
        <w:t>just a few</w:t>
      </w:r>
      <w:r w:rsidR="00CA57BA" w:rsidRPr="00B00FAD">
        <w:rPr>
          <w:rFonts w:ascii="Arial" w:hAnsi="Arial" w:cs="Arial"/>
        </w:rPr>
        <w:t xml:space="preserve"> examples of </w:t>
      </w:r>
      <w:r w:rsidR="001916B5">
        <w:rPr>
          <w:rFonts w:ascii="Arial" w:hAnsi="Arial" w:cs="Arial"/>
        </w:rPr>
        <w:t>things</w:t>
      </w:r>
      <w:r w:rsidR="00CA57BA" w:rsidRPr="00B00FAD">
        <w:rPr>
          <w:rFonts w:ascii="Arial" w:hAnsi="Arial" w:cs="Arial"/>
        </w:rPr>
        <w:t xml:space="preserve"> that </w:t>
      </w:r>
      <w:r w:rsidR="005610EB">
        <w:rPr>
          <w:rFonts w:ascii="Arial" w:hAnsi="Arial" w:cs="Arial"/>
        </w:rPr>
        <w:t>could</w:t>
      </w:r>
      <w:r w:rsidR="00CA57BA" w:rsidRPr="00B00FAD">
        <w:rPr>
          <w:rFonts w:ascii="Arial" w:hAnsi="Arial" w:cs="Arial"/>
        </w:rPr>
        <w:t xml:space="preserve"> indicat</w:t>
      </w:r>
      <w:r w:rsidR="005610EB">
        <w:rPr>
          <w:rFonts w:ascii="Arial" w:hAnsi="Arial" w:cs="Arial"/>
        </w:rPr>
        <w:t>e</w:t>
      </w:r>
      <w:r w:rsidR="00CA57BA" w:rsidRPr="00B00FAD">
        <w:rPr>
          <w:rFonts w:ascii="Arial" w:hAnsi="Arial" w:cs="Arial"/>
        </w:rPr>
        <w:t xml:space="preserve"> </w:t>
      </w:r>
      <w:r w:rsidR="009E2A37">
        <w:rPr>
          <w:rFonts w:ascii="Arial" w:hAnsi="Arial" w:cs="Arial"/>
        </w:rPr>
        <w:t>you have</w:t>
      </w:r>
      <w:r w:rsidR="00CA57BA" w:rsidRPr="00B00FAD">
        <w:rPr>
          <w:rFonts w:ascii="Arial" w:hAnsi="Arial" w:cs="Arial"/>
        </w:rPr>
        <w:t xml:space="preserve"> a vulnerability</w:t>
      </w:r>
      <w:r w:rsidR="007A5B43">
        <w:rPr>
          <w:rFonts w:ascii="Arial" w:hAnsi="Arial" w:cs="Arial"/>
        </w:rPr>
        <w:t xml:space="preserve"> and</w:t>
      </w:r>
      <w:r w:rsidR="003A0D77">
        <w:rPr>
          <w:rFonts w:ascii="Arial" w:hAnsi="Arial" w:cs="Arial"/>
        </w:rPr>
        <w:t>/</w:t>
      </w:r>
      <w:r w:rsidR="00CA57BA" w:rsidRPr="00B00FAD">
        <w:rPr>
          <w:rFonts w:ascii="Arial" w:hAnsi="Arial" w:cs="Arial"/>
        </w:rPr>
        <w:t>or</w:t>
      </w:r>
      <w:r w:rsidR="007A5B43"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a </w:t>
      </w:r>
      <w:r w:rsidR="003A0D77">
        <w:rPr>
          <w:rFonts w:ascii="Arial" w:hAnsi="Arial" w:cs="Arial"/>
        </w:rPr>
        <w:t>‘</w:t>
      </w:r>
      <w:r w:rsidR="00CA57BA" w:rsidRPr="00B00FAD">
        <w:rPr>
          <w:rFonts w:ascii="Arial" w:hAnsi="Arial" w:cs="Arial"/>
        </w:rPr>
        <w:t>protected characteristic</w:t>
      </w:r>
      <w:r w:rsidR="003A0D77">
        <w:rPr>
          <w:rFonts w:ascii="Arial" w:hAnsi="Arial" w:cs="Arial"/>
        </w:rPr>
        <w:t>’</w:t>
      </w:r>
      <w:r w:rsidR="00CA57BA" w:rsidRPr="00B00FAD">
        <w:rPr>
          <w:rFonts w:ascii="Arial" w:hAnsi="Arial" w:cs="Arial"/>
        </w:rPr>
        <w:t>.</w:t>
      </w:r>
    </w:p>
    <w:p w14:paraId="5141DDDC" w14:textId="77777777" w:rsidR="007157F3" w:rsidRPr="00B00FAD" w:rsidRDefault="007157F3" w:rsidP="00B63903">
      <w:pPr>
        <w:pStyle w:val="NoSpacing"/>
        <w:ind w:left="720" w:hanging="720"/>
        <w:rPr>
          <w:rFonts w:ascii="Arial" w:hAnsi="Arial" w:cs="Arial"/>
        </w:rPr>
      </w:pPr>
    </w:p>
    <w:p w14:paraId="6CF5EE94" w14:textId="4BAAD690" w:rsidR="00CA57BA" w:rsidRPr="00B00FAD" w:rsidRDefault="009E2A37" w:rsidP="007E5D3A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You have s</w:t>
      </w:r>
      <w:r w:rsidR="00CA57BA" w:rsidRPr="00B00FAD">
        <w:rPr>
          <w:rFonts w:ascii="Arial" w:hAnsi="Arial" w:cs="Arial"/>
        </w:rPr>
        <w:t xml:space="preserve">ensory </w:t>
      </w:r>
      <w:r>
        <w:rPr>
          <w:rFonts w:ascii="Arial" w:hAnsi="Arial" w:cs="Arial"/>
        </w:rPr>
        <w:t>difficultie</w:t>
      </w:r>
      <w:r w:rsidR="00CA57BA" w:rsidRPr="00B00FAD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such as </w:t>
      </w:r>
      <w:r>
        <w:rPr>
          <w:rFonts w:ascii="Arial" w:hAnsi="Arial" w:cs="Arial"/>
        </w:rPr>
        <w:t>sight</w:t>
      </w:r>
      <w:r w:rsidR="00CA57BA" w:rsidRPr="00B00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</w:t>
      </w:r>
      <w:r w:rsidR="00CA57BA" w:rsidRPr="00B00FAD">
        <w:rPr>
          <w:rFonts w:ascii="Arial" w:hAnsi="Arial" w:cs="Arial"/>
        </w:rPr>
        <w:t xml:space="preserve"> hearing impairment</w:t>
      </w:r>
      <w:r w:rsidR="00244533">
        <w:rPr>
          <w:rFonts w:ascii="Arial" w:hAnsi="Arial" w:cs="Arial"/>
        </w:rPr>
        <w:t>s</w:t>
      </w:r>
      <w:r w:rsidR="00CA57BA" w:rsidRPr="00B00FAD">
        <w:rPr>
          <w:rFonts w:ascii="Arial" w:hAnsi="Arial" w:cs="Arial"/>
        </w:rPr>
        <w:t>.</w:t>
      </w:r>
    </w:p>
    <w:p w14:paraId="31CE96C8" w14:textId="73F63477" w:rsidR="00CA57BA" w:rsidRPr="00B00FAD" w:rsidRDefault="00CA57BA" w:rsidP="007E5D3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English is not </w:t>
      </w:r>
      <w:r w:rsidR="009E2A37">
        <w:rPr>
          <w:rFonts w:ascii="Arial" w:hAnsi="Arial" w:cs="Arial"/>
        </w:rPr>
        <w:t>you</w:t>
      </w:r>
      <w:r w:rsidR="007A5B43">
        <w:rPr>
          <w:rFonts w:ascii="Arial" w:hAnsi="Arial" w:cs="Arial"/>
        </w:rPr>
        <w:t>r</w:t>
      </w:r>
      <w:r w:rsidRPr="00B00FAD">
        <w:rPr>
          <w:rFonts w:ascii="Arial" w:hAnsi="Arial" w:cs="Arial"/>
        </w:rPr>
        <w:t xml:space="preserve"> first language.</w:t>
      </w:r>
    </w:p>
    <w:p w14:paraId="5D7B499A" w14:textId="4747B77C" w:rsidR="00CA57BA" w:rsidRPr="00B00FAD" w:rsidRDefault="009E2A37" w:rsidP="007E5D3A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You are s</w:t>
      </w:r>
      <w:r w:rsidR="00CA57BA" w:rsidRPr="00B00FAD">
        <w:rPr>
          <w:rFonts w:ascii="Arial" w:hAnsi="Arial" w:cs="Arial"/>
        </w:rPr>
        <w:t>ocially isolated or lonely.</w:t>
      </w:r>
    </w:p>
    <w:p w14:paraId="5DC375B4" w14:textId="12B936BE" w:rsidR="00CA57BA" w:rsidRPr="00B00FAD" w:rsidRDefault="00CA57BA" w:rsidP="007E5D3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Disabilities limit </w:t>
      </w:r>
      <w:r w:rsidR="009E2A37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>r mobility.</w:t>
      </w:r>
    </w:p>
    <w:p w14:paraId="2E8775A6" w14:textId="6675D763" w:rsidR="00CA57BA" w:rsidRPr="00B00FAD" w:rsidRDefault="009E2A37" w:rsidP="007E5D3A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You have l</w:t>
      </w:r>
      <w:r w:rsidR="00CA57BA" w:rsidRPr="00B00FAD">
        <w:rPr>
          <w:rFonts w:ascii="Arial" w:hAnsi="Arial" w:cs="Arial"/>
        </w:rPr>
        <w:t>earning disabilities.</w:t>
      </w:r>
    </w:p>
    <w:p w14:paraId="1DB9336E" w14:textId="6BA03091" w:rsidR="00CA57BA" w:rsidRPr="00B00FAD" w:rsidRDefault="009E2A37" w:rsidP="007E5D3A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You have m</w:t>
      </w:r>
      <w:r w:rsidR="00CA57BA" w:rsidRPr="00B00FAD">
        <w:rPr>
          <w:rFonts w:ascii="Arial" w:hAnsi="Arial" w:cs="Arial"/>
        </w:rPr>
        <w:t xml:space="preserve">ental </w:t>
      </w:r>
      <w:r w:rsidR="003A0D77">
        <w:rPr>
          <w:rFonts w:ascii="Arial" w:hAnsi="Arial" w:cs="Arial"/>
        </w:rPr>
        <w:t xml:space="preserve">ill </w:t>
      </w:r>
      <w:r w:rsidR="00CA57BA" w:rsidRPr="00B00FAD">
        <w:rPr>
          <w:rFonts w:ascii="Arial" w:hAnsi="Arial" w:cs="Arial"/>
        </w:rPr>
        <w:t>health.</w:t>
      </w:r>
    </w:p>
    <w:p w14:paraId="64F6B96F" w14:textId="7B7412F9" w:rsidR="00CA57BA" w:rsidRPr="00B00FAD" w:rsidRDefault="009E2A37" w:rsidP="007E5D3A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You are f</w:t>
      </w:r>
      <w:r w:rsidR="00CA57BA" w:rsidRPr="00B00FAD">
        <w:rPr>
          <w:rFonts w:ascii="Arial" w:hAnsi="Arial" w:cs="Arial"/>
        </w:rPr>
        <w:t>rail or elderly.</w:t>
      </w:r>
    </w:p>
    <w:p w14:paraId="6834B32F" w14:textId="2F08D4AB" w:rsidR="00CA57BA" w:rsidRPr="00B00FAD" w:rsidRDefault="009E2A37" w:rsidP="007E5D3A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You suffer from a</w:t>
      </w:r>
      <w:r w:rsidR="00CA57BA" w:rsidRPr="00B00FAD">
        <w:rPr>
          <w:rFonts w:ascii="Arial" w:hAnsi="Arial" w:cs="Arial"/>
        </w:rPr>
        <w:t>lcohol or substance misuse problems.</w:t>
      </w:r>
    </w:p>
    <w:p w14:paraId="48CB0670" w14:textId="00D3617E" w:rsidR="00CA57BA" w:rsidRPr="00B00FAD" w:rsidRDefault="009E2A37" w:rsidP="007E5D3A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You are e</w:t>
      </w:r>
      <w:r w:rsidR="00CA57BA" w:rsidRPr="00B00FAD">
        <w:rPr>
          <w:rFonts w:ascii="Arial" w:hAnsi="Arial" w:cs="Arial"/>
        </w:rPr>
        <w:t>xperiencing domestic abuse or harassment.</w:t>
      </w:r>
    </w:p>
    <w:p w14:paraId="2FC2D3E6" w14:textId="0931DFD2" w:rsidR="00CA57BA" w:rsidRPr="00B00FAD" w:rsidRDefault="009E2A37" w:rsidP="007E5D3A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lack </w:t>
      </w:r>
      <w:r w:rsidR="00912D43">
        <w:rPr>
          <w:rFonts w:ascii="Arial" w:hAnsi="Arial" w:cs="Arial"/>
        </w:rPr>
        <w:t>the ability</w:t>
      </w:r>
      <w:r w:rsidR="00CA57BA" w:rsidRPr="00B00FAD">
        <w:rPr>
          <w:rFonts w:ascii="Arial" w:hAnsi="Arial" w:cs="Arial"/>
        </w:rPr>
        <w:t xml:space="preserve"> to make decisions (Mental Capacity Act 2005).</w:t>
      </w:r>
    </w:p>
    <w:p w14:paraId="4A86E1A4" w14:textId="77777777" w:rsidR="00B63903" w:rsidRDefault="00B63903" w:rsidP="00B00FAD">
      <w:pPr>
        <w:pStyle w:val="NoSpacing"/>
        <w:rPr>
          <w:rFonts w:ascii="Arial" w:hAnsi="Arial" w:cs="Arial"/>
          <w:u w:val="single"/>
        </w:rPr>
      </w:pPr>
    </w:p>
    <w:p w14:paraId="6047F6E5" w14:textId="73513ADB" w:rsidR="00CA57BA" w:rsidRPr="00B63903" w:rsidRDefault="00954A4C" w:rsidP="007E5D3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How we identify </w:t>
      </w:r>
      <w:r w:rsidR="00357267">
        <w:rPr>
          <w:rFonts w:ascii="Arial" w:hAnsi="Arial" w:cs="Arial"/>
          <w:b/>
          <w:bCs/>
        </w:rPr>
        <w:t>‘r</w:t>
      </w:r>
      <w:r w:rsidR="00CA57BA" w:rsidRPr="00B63903">
        <w:rPr>
          <w:rFonts w:ascii="Arial" w:hAnsi="Arial" w:cs="Arial"/>
          <w:b/>
          <w:bCs/>
        </w:rPr>
        <w:t xml:space="preserve">easonable </w:t>
      </w:r>
      <w:r w:rsidR="00357267">
        <w:rPr>
          <w:rFonts w:ascii="Arial" w:hAnsi="Arial" w:cs="Arial"/>
          <w:b/>
          <w:bCs/>
        </w:rPr>
        <w:t>a</w:t>
      </w:r>
      <w:r w:rsidR="00CA57BA" w:rsidRPr="00B63903">
        <w:rPr>
          <w:rFonts w:ascii="Arial" w:hAnsi="Arial" w:cs="Arial"/>
          <w:b/>
          <w:bCs/>
        </w:rPr>
        <w:t>djustmen</w:t>
      </w:r>
      <w:r w:rsidR="00357267">
        <w:rPr>
          <w:rFonts w:ascii="Arial" w:hAnsi="Arial" w:cs="Arial"/>
          <w:b/>
          <w:bCs/>
        </w:rPr>
        <w:t>ts’</w:t>
      </w:r>
    </w:p>
    <w:p w14:paraId="6F1BFAB9" w14:textId="77777777" w:rsidR="00B63903" w:rsidRDefault="00B63903" w:rsidP="00B00FAD">
      <w:pPr>
        <w:pStyle w:val="NoSpacing"/>
        <w:rPr>
          <w:rFonts w:ascii="Arial" w:hAnsi="Arial" w:cs="Arial"/>
        </w:rPr>
      </w:pPr>
    </w:p>
    <w:p w14:paraId="43D78EF3" w14:textId="256238C5" w:rsidR="00CA57BA" w:rsidRPr="00B00FAD" w:rsidRDefault="00912D43" w:rsidP="00B63903">
      <w:pPr>
        <w:pStyle w:val="NoSpacing"/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3</w:t>
      </w:r>
      <w:r w:rsidR="00B63903">
        <w:rPr>
          <w:rFonts w:ascii="Arial" w:hAnsi="Arial" w:cs="Arial"/>
        </w:rPr>
        <w:t>.1</w:t>
      </w:r>
      <w:r w:rsidR="00B63903">
        <w:rPr>
          <w:rFonts w:ascii="Arial" w:hAnsi="Arial" w:cs="Arial"/>
        </w:rPr>
        <w:tab/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may not always feel comfortable disclosing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>r circumstances straight away</w:t>
      </w:r>
      <w:r w:rsidR="009E2A37">
        <w:rPr>
          <w:rFonts w:ascii="Arial" w:hAnsi="Arial" w:cs="Arial"/>
        </w:rPr>
        <w:t>, so g</w:t>
      </w:r>
      <w:r w:rsidR="00CA57BA" w:rsidRPr="00B00FAD">
        <w:rPr>
          <w:rFonts w:ascii="Arial" w:hAnsi="Arial" w:cs="Arial"/>
        </w:rPr>
        <w:t>eneral day to day contac</w:t>
      </w:r>
      <w:r w:rsidR="009E2A37">
        <w:rPr>
          <w:rFonts w:ascii="Arial" w:hAnsi="Arial" w:cs="Arial"/>
        </w:rPr>
        <w:t>t</w:t>
      </w:r>
      <w:r w:rsidR="00CA57BA" w:rsidRPr="00B00FAD">
        <w:rPr>
          <w:rFonts w:ascii="Arial" w:hAnsi="Arial" w:cs="Arial"/>
        </w:rPr>
        <w:t xml:space="preserve"> will be used to identify when</w:t>
      </w:r>
      <w:r w:rsidR="009E2A37">
        <w:rPr>
          <w:rFonts w:ascii="Arial" w:hAnsi="Arial" w:cs="Arial"/>
        </w:rPr>
        <w:t xml:space="preserve"> you may</w:t>
      </w:r>
      <w:r w:rsidR="00CA57BA" w:rsidRPr="00B00FAD">
        <w:rPr>
          <w:rFonts w:ascii="Arial" w:hAnsi="Arial" w:cs="Arial"/>
        </w:rPr>
        <w:t xml:space="preserve"> be living in vulnerable circumstances.</w:t>
      </w:r>
    </w:p>
    <w:p w14:paraId="079CD8ED" w14:textId="77777777" w:rsidR="00B63903" w:rsidRDefault="00B63903" w:rsidP="00B00FAD">
      <w:pPr>
        <w:pStyle w:val="NoSpacing"/>
        <w:rPr>
          <w:rFonts w:ascii="Arial" w:hAnsi="Arial" w:cs="Arial"/>
        </w:rPr>
      </w:pPr>
    </w:p>
    <w:p w14:paraId="3F93DF5D" w14:textId="6ABC7705" w:rsidR="00CA57BA" w:rsidRPr="00B00FAD" w:rsidRDefault="00912D43" w:rsidP="00B63903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63903">
        <w:rPr>
          <w:rFonts w:ascii="Arial" w:hAnsi="Arial" w:cs="Arial"/>
        </w:rPr>
        <w:t>.2</w:t>
      </w:r>
      <w:r w:rsidR="00B63903">
        <w:rPr>
          <w:rFonts w:ascii="Arial" w:hAnsi="Arial" w:cs="Arial"/>
        </w:rPr>
        <w:tab/>
      </w:r>
      <w:r w:rsidR="005610EB">
        <w:rPr>
          <w:rFonts w:ascii="Arial" w:hAnsi="Arial" w:cs="Arial"/>
        </w:rPr>
        <w:t xml:space="preserve">When we first contact </w:t>
      </w:r>
      <w:r w:rsidR="009E2A37">
        <w:rPr>
          <w:rFonts w:ascii="Arial" w:hAnsi="Arial" w:cs="Arial"/>
        </w:rPr>
        <w:t>you,</w:t>
      </w:r>
      <w:r w:rsidR="005610EB">
        <w:rPr>
          <w:rFonts w:ascii="Arial" w:hAnsi="Arial" w:cs="Arial"/>
        </w:rPr>
        <w:t xml:space="preserve"> w</w:t>
      </w:r>
      <w:r w:rsidR="00CA57BA" w:rsidRPr="00B00FAD">
        <w:rPr>
          <w:rFonts w:ascii="Arial" w:hAnsi="Arial" w:cs="Arial"/>
        </w:rPr>
        <w:t xml:space="preserve">e aim to </w:t>
      </w:r>
      <w:r w:rsidR="005610EB">
        <w:rPr>
          <w:rFonts w:ascii="Arial" w:hAnsi="Arial" w:cs="Arial"/>
        </w:rPr>
        <w:t xml:space="preserve">find out </w:t>
      </w:r>
      <w:r w:rsidR="009E2A37">
        <w:rPr>
          <w:rFonts w:ascii="Arial" w:hAnsi="Arial" w:cs="Arial"/>
        </w:rPr>
        <w:t>you</w:t>
      </w:r>
      <w:r w:rsidR="005610E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CA57BA" w:rsidRPr="00B00FAD">
        <w:rPr>
          <w:rFonts w:ascii="Arial" w:hAnsi="Arial" w:cs="Arial"/>
        </w:rPr>
        <w:t>information and communication</w:t>
      </w:r>
      <w:r w:rsidR="007A5B43">
        <w:rPr>
          <w:rFonts w:ascii="Arial" w:hAnsi="Arial" w:cs="Arial"/>
        </w:rPr>
        <w:t xml:space="preserve"> </w:t>
      </w:r>
      <w:r w:rsidR="00CA57BA" w:rsidRPr="00B00FAD">
        <w:rPr>
          <w:rFonts w:ascii="Arial" w:hAnsi="Arial" w:cs="Arial"/>
        </w:rPr>
        <w:t>needs</w:t>
      </w:r>
      <w:r w:rsidR="005610EB">
        <w:rPr>
          <w:rFonts w:ascii="Arial" w:hAnsi="Arial" w:cs="Arial"/>
        </w:rPr>
        <w:t>, including</w:t>
      </w:r>
      <w:r w:rsidR="00CA57BA" w:rsidRPr="00B00FAD">
        <w:rPr>
          <w:rFonts w:ascii="Arial" w:hAnsi="Arial" w:cs="Arial"/>
        </w:rPr>
        <w:t xml:space="preserve">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>r basic person</w:t>
      </w:r>
      <w:r w:rsidR="007A5B43">
        <w:rPr>
          <w:rFonts w:ascii="Arial" w:hAnsi="Arial" w:cs="Arial"/>
        </w:rPr>
        <w:t>al</w:t>
      </w:r>
      <w:r w:rsidR="00CA57BA" w:rsidRPr="00B00FAD">
        <w:rPr>
          <w:rFonts w:ascii="Arial" w:hAnsi="Arial" w:cs="Arial"/>
        </w:rPr>
        <w:t xml:space="preserve"> details and any details of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>r nominated representative</w:t>
      </w:r>
      <w:r w:rsidR="009E2A37"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if </w:t>
      </w:r>
      <w:r w:rsidR="005610EB">
        <w:rPr>
          <w:rFonts w:ascii="Arial" w:hAnsi="Arial" w:cs="Arial"/>
        </w:rPr>
        <w:t>need</w:t>
      </w:r>
      <w:r w:rsidR="00CA57BA" w:rsidRPr="00B00FAD">
        <w:rPr>
          <w:rFonts w:ascii="Arial" w:hAnsi="Arial" w:cs="Arial"/>
        </w:rPr>
        <w:t>ed.</w:t>
      </w:r>
    </w:p>
    <w:p w14:paraId="35176385" w14:textId="77777777" w:rsidR="00B63903" w:rsidRDefault="00B63903" w:rsidP="00B00FAD">
      <w:pPr>
        <w:pStyle w:val="NoSpacing"/>
        <w:rPr>
          <w:rFonts w:ascii="Arial" w:hAnsi="Arial" w:cs="Arial"/>
        </w:rPr>
      </w:pPr>
    </w:p>
    <w:p w14:paraId="6295E8C6" w14:textId="525745C0" w:rsidR="00CA57BA" w:rsidRPr="00B00FAD" w:rsidRDefault="00912D43" w:rsidP="00B63903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63903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B63903"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 xml:space="preserve">We will ask </w:t>
      </w:r>
      <w:r w:rsidR="005610EB">
        <w:rPr>
          <w:rFonts w:ascii="Arial" w:hAnsi="Arial" w:cs="Arial"/>
        </w:rPr>
        <w:t>if</w:t>
      </w:r>
      <w:r w:rsidR="00CA57BA" w:rsidRPr="00B00FAD">
        <w:rPr>
          <w:rFonts w:ascii="Arial" w:hAnsi="Arial" w:cs="Arial"/>
        </w:rPr>
        <w:t xml:space="preserve">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need additional support</w:t>
      </w:r>
      <w:r w:rsidR="002A4C33">
        <w:rPr>
          <w:rFonts w:ascii="Arial" w:hAnsi="Arial" w:cs="Arial"/>
        </w:rPr>
        <w:t xml:space="preserve"> and </w:t>
      </w:r>
      <w:r w:rsidR="00CA57BA" w:rsidRPr="00B00FAD">
        <w:rPr>
          <w:rFonts w:ascii="Arial" w:hAnsi="Arial" w:cs="Arial"/>
        </w:rPr>
        <w:t>explain how we usually deal with the issue that has been raised</w:t>
      </w:r>
      <w:r w:rsidR="002A4C33">
        <w:rPr>
          <w:rFonts w:ascii="Arial" w:hAnsi="Arial" w:cs="Arial"/>
        </w:rPr>
        <w:t>.</w:t>
      </w:r>
      <w:r w:rsidR="00CA57BA" w:rsidRPr="00B00FAD">
        <w:rPr>
          <w:rFonts w:ascii="Arial" w:hAnsi="Arial" w:cs="Arial"/>
        </w:rPr>
        <w:t xml:space="preserve"> </w:t>
      </w:r>
      <w:r w:rsidR="002A4C33">
        <w:rPr>
          <w:rFonts w:ascii="Arial" w:hAnsi="Arial" w:cs="Arial"/>
        </w:rPr>
        <w:t xml:space="preserve">We will </w:t>
      </w:r>
      <w:r w:rsidR="00CA57BA" w:rsidRPr="00B00FAD">
        <w:rPr>
          <w:rFonts w:ascii="Arial" w:hAnsi="Arial" w:cs="Arial"/>
        </w:rPr>
        <w:t>then ask</w:t>
      </w:r>
      <w:r w:rsidR="002A4C33">
        <w:rPr>
          <w:rFonts w:ascii="Arial" w:hAnsi="Arial" w:cs="Arial"/>
        </w:rPr>
        <w:t xml:space="preserve"> if</w:t>
      </w:r>
      <w:r w:rsidR="00CA57BA" w:rsidRPr="00B00FAD">
        <w:rPr>
          <w:rFonts w:ascii="Arial" w:hAnsi="Arial" w:cs="Arial"/>
        </w:rPr>
        <w:t xml:space="preserve"> you need any </w:t>
      </w:r>
      <w:r w:rsidR="002A4C33">
        <w:rPr>
          <w:rFonts w:ascii="Arial" w:hAnsi="Arial" w:cs="Arial"/>
        </w:rPr>
        <w:t>extra</w:t>
      </w:r>
      <w:r w:rsidR="00CA57BA" w:rsidRPr="00B00FAD">
        <w:rPr>
          <w:rFonts w:ascii="Arial" w:hAnsi="Arial" w:cs="Arial"/>
        </w:rPr>
        <w:t xml:space="preserve"> support</w:t>
      </w:r>
      <w:r w:rsidR="002A4C33">
        <w:rPr>
          <w:rFonts w:ascii="Arial" w:hAnsi="Arial" w:cs="Arial"/>
        </w:rPr>
        <w:t>, f</w:t>
      </w:r>
      <w:r w:rsidR="00CA57BA" w:rsidRPr="00B00FAD">
        <w:rPr>
          <w:rFonts w:ascii="Arial" w:hAnsi="Arial" w:cs="Arial"/>
        </w:rPr>
        <w:t>or example because of a disability or a special circumstance</w:t>
      </w:r>
      <w:r w:rsidR="002A4C33">
        <w:rPr>
          <w:rFonts w:ascii="Arial" w:hAnsi="Arial" w:cs="Arial"/>
        </w:rPr>
        <w:t xml:space="preserve">. </w:t>
      </w:r>
      <w:r w:rsidR="00CA57BA" w:rsidRPr="00B00FAD">
        <w:rPr>
          <w:rFonts w:ascii="Arial" w:hAnsi="Arial" w:cs="Arial"/>
        </w:rPr>
        <w:t xml:space="preserve">This </w:t>
      </w:r>
      <w:r w:rsidR="005610EB">
        <w:rPr>
          <w:rFonts w:ascii="Arial" w:hAnsi="Arial" w:cs="Arial"/>
        </w:rPr>
        <w:t>gives</w:t>
      </w:r>
      <w:r w:rsidR="00CA57BA" w:rsidRPr="00B00FAD">
        <w:rPr>
          <w:rFonts w:ascii="Arial" w:hAnsi="Arial" w:cs="Arial"/>
        </w:rPr>
        <w:t xml:space="preserve">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</w:t>
      </w:r>
      <w:r w:rsidR="005610EB">
        <w:rPr>
          <w:rFonts w:ascii="Arial" w:hAnsi="Arial" w:cs="Arial"/>
        </w:rPr>
        <w:t>an</w:t>
      </w:r>
      <w:r w:rsidR="00CA57BA" w:rsidRPr="00B00FAD">
        <w:rPr>
          <w:rFonts w:ascii="Arial" w:hAnsi="Arial" w:cs="Arial"/>
        </w:rPr>
        <w:t xml:space="preserve"> opportunity to </w:t>
      </w:r>
      <w:r w:rsidR="005610EB">
        <w:rPr>
          <w:rFonts w:ascii="Arial" w:hAnsi="Arial" w:cs="Arial"/>
        </w:rPr>
        <w:t>tell</w:t>
      </w:r>
      <w:r w:rsidR="00CA57BA" w:rsidRPr="00B00FAD">
        <w:rPr>
          <w:rFonts w:ascii="Arial" w:hAnsi="Arial" w:cs="Arial"/>
        </w:rPr>
        <w:t xml:space="preserve"> us about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r circumstances and any </w:t>
      </w:r>
      <w:r w:rsidR="00CE5038">
        <w:rPr>
          <w:rFonts w:ascii="Arial" w:hAnsi="Arial" w:cs="Arial"/>
        </w:rPr>
        <w:t>‘</w:t>
      </w:r>
      <w:r w:rsidR="00CA57BA" w:rsidRPr="00B00FAD">
        <w:rPr>
          <w:rFonts w:ascii="Arial" w:hAnsi="Arial" w:cs="Arial"/>
        </w:rPr>
        <w:t>reasonable adjustments</w:t>
      </w:r>
      <w:r w:rsidR="00CE5038">
        <w:rPr>
          <w:rFonts w:ascii="Arial" w:hAnsi="Arial" w:cs="Arial"/>
        </w:rPr>
        <w:t>’</w:t>
      </w:r>
      <w:r w:rsidR="00CA57BA" w:rsidRPr="00B00FAD">
        <w:rPr>
          <w:rFonts w:ascii="Arial" w:hAnsi="Arial" w:cs="Arial"/>
        </w:rPr>
        <w:t xml:space="preserve"> which should be considered.</w:t>
      </w:r>
    </w:p>
    <w:p w14:paraId="59371E88" w14:textId="77777777" w:rsidR="00B63903" w:rsidRDefault="00B63903" w:rsidP="00B00FAD">
      <w:pPr>
        <w:pStyle w:val="NoSpacing"/>
        <w:rPr>
          <w:rFonts w:ascii="Arial" w:hAnsi="Arial" w:cs="Arial"/>
        </w:rPr>
      </w:pPr>
    </w:p>
    <w:p w14:paraId="2C0FDC62" w14:textId="722A06B7" w:rsidR="00CA57BA" w:rsidRPr="00B00FAD" w:rsidRDefault="00912D43" w:rsidP="00B63903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B63903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B63903">
        <w:rPr>
          <w:rFonts w:ascii="Arial" w:hAnsi="Arial" w:cs="Arial"/>
        </w:rPr>
        <w:tab/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can communicate with Broadacres </w:t>
      </w:r>
      <w:r w:rsidR="00297393">
        <w:rPr>
          <w:rFonts w:ascii="Arial" w:hAnsi="Arial" w:cs="Arial"/>
        </w:rPr>
        <w:t>by</w:t>
      </w:r>
      <w:r w:rsidR="00CA57BA" w:rsidRPr="00B00FAD">
        <w:rPr>
          <w:rFonts w:ascii="Arial" w:hAnsi="Arial" w:cs="Arial"/>
        </w:rPr>
        <w:t xml:space="preserve"> telephone, </w:t>
      </w:r>
      <w:r w:rsidR="00CE5038">
        <w:rPr>
          <w:rFonts w:ascii="Arial" w:hAnsi="Arial" w:cs="Arial"/>
        </w:rPr>
        <w:t xml:space="preserve">by </w:t>
      </w:r>
      <w:r w:rsidR="00CA57BA" w:rsidRPr="00B00FAD">
        <w:rPr>
          <w:rFonts w:ascii="Arial" w:hAnsi="Arial" w:cs="Arial"/>
        </w:rPr>
        <w:t xml:space="preserve">email, </w:t>
      </w:r>
      <w:r w:rsidR="00AA0DD8">
        <w:rPr>
          <w:rFonts w:ascii="Arial" w:hAnsi="Arial" w:cs="Arial"/>
        </w:rPr>
        <w:t>in person with any Broadacres colleague</w:t>
      </w:r>
      <w:r w:rsidR="007A5B43">
        <w:rPr>
          <w:rFonts w:ascii="Arial" w:hAnsi="Arial" w:cs="Arial"/>
        </w:rPr>
        <w:t xml:space="preserve">, </w:t>
      </w:r>
      <w:r w:rsidR="00CE5038">
        <w:rPr>
          <w:rFonts w:ascii="Arial" w:hAnsi="Arial" w:cs="Arial"/>
        </w:rPr>
        <w:t xml:space="preserve">on </w:t>
      </w:r>
      <w:r w:rsidR="007A5B43">
        <w:rPr>
          <w:rFonts w:ascii="Arial" w:hAnsi="Arial" w:cs="Arial"/>
        </w:rPr>
        <w:t>social media</w:t>
      </w:r>
      <w:r w:rsidR="00CA57BA" w:rsidRPr="00B00FAD">
        <w:rPr>
          <w:rFonts w:ascii="Arial" w:hAnsi="Arial" w:cs="Arial"/>
        </w:rPr>
        <w:t xml:space="preserve"> and by post. Our </w:t>
      </w:r>
      <w:r w:rsidR="007A5B43">
        <w:rPr>
          <w:rFonts w:ascii="Arial" w:hAnsi="Arial" w:cs="Arial"/>
        </w:rPr>
        <w:t>c</w:t>
      </w:r>
      <w:r w:rsidR="00CA57BA" w:rsidRPr="00B00FAD">
        <w:rPr>
          <w:rFonts w:ascii="Arial" w:hAnsi="Arial" w:cs="Arial"/>
        </w:rPr>
        <w:t xml:space="preserve">ontact </w:t>
      </w:r>
      <w:r w:rsidR="007A5B43">
        <w:rPr>
          <w:rFonts w:ascii="Arial" w:hAnsi="Arial" w:cs="Arial"/>
        </w:rPr>
        <w:t>c</w:t>
      </w:r>
      <w:r w:rsidR="00CA57BA" w:rsidRPr="00B00FAD">
        <w:rPr>
          <w:rFonts w:ascii="Arial" w:hAnsi="Arial" w:cs="Arial"/>
        </w:rPr>
        <w:t xml:space="preserve">entre and </w:t>
      </w:r>
      <w:r w:rsidR="007A5B43">
        <w:rPr>
          <w:rFonts w:ascii="Arial" w:hAnsi="Arial" w:cs="Arial"/>
        </w:rPr>
        <w:t>w</w:t>
      </w:r>
      <w:r w:rsidR="00CA57BA" w:rsidRPr="00B00FAD">
        <w:rPr>
          <w:rFonts w:ascii="Arial" w:hAnsi="Arial" w:cs="Arial"/>
        </w:rPr>
        <w:t>ebsite</w:t>
      </w:r>
      <w:r w:rsidR="00297393">
        <w:rPr>
          <w:rFonts w:ascii="Arial" w:hAnsi="Arial" w:cs="Arial"/>
        </w:rPr>
        <w:t xml:space="preserve"> offer</w:t>
      </w:r>
      <w:r w:rsidR="00CA57BA" w:rsidRPr="00B00FAD">
        <w:rPr>
          <w:rFonts w:ascii="Arial" w:hAnsi="Arial" w:cs="Arial"/>
        </w:rPr>
        <w:t xml:space="preserve"> </w:t>
      </w:r>
      <w:r w:rsidR="00CE5038">
        <w:rPr>
          <w:rFonts w:ascii="Arial" w:hAnsi="Arial" w:cs="Arial"/>
        </w:rPr>
        <w:t xml:space="preserve">ways to </w:t>
      </w:r>
      <w:r w:rsidR="00CA57BA" w:rsidRPr="00B00FAD">
        <w:rPr>
          <w:rFonts w:ascii="Arial" w:hAnsi="Arial" w:cs="Arial"/>
        </w:rPr>
        <w:t>communicat</w:t>
      </w:r>
      <w:r w:rsidR="00CE5038">
        <w:rPr>
          <w:rFonts w:ascii="Arial" w:hAnsi="Arial" w:cs="Arial"/>
        </w:rPr>
        <w:t>e with Broadacres</w:t>
      </w:r>
      <w:r w:rsidR="00297393">
        <w:rPr>
          <w:rFonts w:ascii="Arial" w:hAnsi="Arial" w:cs="Arial"/>
        </w:rPr>
        <w:t>, including</w:t>
      </w:r>
      <w:r w:rsidR="00CE5038">
        <w:rPr>
          <w:rFonts w:ascii="Arial" w:hAnsi="Arial" w:cs="Arial"/>
        </w:rPr>
        <w:t xml:space="preserve"> </w:t>
      </w:r>
      <w:r w:rsidR="00CA57BA" w:rsidRPr="00B00FAD">
        <w:rPr>
          <w:rFonts w:ascii="Arial" w:hAnsi="Arial" w:cs="Arial"/>
        </w:rPr>
        <w:t xml:space="preserve">access to </w:t>
      </w:r>
      <w:r w:rsidR="002E64D9">
        <w:rPr>
          <w:rFonts w:ascii="Arial" w:hAnsi="Arial" w:cs="Arial"/>
        </w:rPr>
        <w:t xml:space="preserve">lots of </w:t>
      </w:r>
      <w:r w:rsidR="00CA57BA" w:rsidRPr="00B00FAD">
        <w:rPr>
          <w:rFonts w:ascii="Arial" w:hAnsi="Arial" w:cs="Arial"/>
        </w:rPr>
        <w:t>services</w:t>
      </w:r>
      <w:r w:rsidR="00AA0DD8">
        <w:rPr>
          <w:rFonts w:ascii="Arial" w:hAnsi="Arial" w:cs="Arial"/>
        </w:rPr>
        <w:t xml:space="preserve"> using</w:t>
      </w:r>
      <w:r w:rsidR="00CA57BA" w:rsidRPr="00B00FAD">
        <w:rPr>
          <w:rFonts w:ascii="Arial" w:hAnsi="Arial" w:cs="Arial"/>
        </w:rPr>
        <w:t xml:space="preserve"> </w:t>
      </w:r>
      <w:r w:rsidR="00AA0DD8">
        <w:rPr>
          <w:rFonts w:ascii="Arial" w:hAnsi="Arial" w:cs="Arial"/>
        </w:rPr>
        <w:t xml:space="preserve">accessibility </w:t>
      </w:r>
      <w:r w:rsidR="002E64D9">
        <w:rPr>
          <w:rFonts w:ascii="Arial" w:hAnsi="Arial" w:cs="Arial"/>
        </w:rPr>
        <w:t>tools</w:t>
      </w:r>
      <w:r w:rsidR="00B766FD"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such as screen readers, translation</w:t>
      </w:r>
      <w:r w:rsidR="007A5B43">
        <w:rPr>
          <w:rFonts w:ascii="Arial" w:hAnsi="Arial" w:cs="Arial"/>
        </w:rPr>
        <w:t xml:space="preserve"> and l</w:t>
      </w:r>
      <w:r w:rsidR="00CA57BA" w:rsidRPr="00B00FAD">
        <w:rPr>
          <w:rFonts w:ascii="Arial" w:hAnsi="Arial" w:cs="Arial"/>
        </w:rPr>
        <w:t>arge print.</w:t>
      </w:r>
    </w:p>
    <w:p w14:paraId="70621D56" w14:textId="77777777" w:rsidR="00B63903" w:rsidRDefault="00B63903" w:rsidP="00B00FAD">
      <w:pPr>
        <w:pStyle w:val="NoSpacing"/>
        <w:rPr>
          <w:rFonts w:ascii="Arial" w:hAnsi="Arial" w:cs="Arial"/>
        </w:rPr>
      </w:pPr>
    </w:p>
    <w:p w14:paraId="77865704" w14:textId="52C1734A" w:rsidR="00CA57BA" w:rsidRPr="00B00FAD" w:rsidRDefault="00912D43" w:rsidP="00B63903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63903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B63903">
        <w:rPr>
          <w:rFonts w:ascii="Arial" w:hAnsi="Arial" w:cs="Arial"/>
        </w:rPr>
        <w:tab/>
      </w:r>
      <w:r w:rsidR="00AA0DD8">
        <w:rPr>
          <w:rFonts w:ascii="Arial" w:hAnsi="Arial" w:cs="Arial"/>
        </w:rPr>
        <w:t>B</w:t>
      </w:r>
      <w:r w:rsidR="00CA57BA" w:rsidRPr="00B00FAD">
        <w:rPr>
          <w:rFonts w:ascii="Arial" w:hAnsi="Arial" w:cs="Arial"/>
        </w:rPr>
        <w:t>asic person</w:t>
      </w:r>
      <w:r w:rsidR="007A5B43">
        <w:rPr>
          <w:rFonts w:ascii="Arial" w:hAnsi="Arial" w:cs="Arial"/>
        </w:rPr>
        <w:t>al</w:t>
      </w:r>
      <w:r w:rsidR="00CA57BA" w:rsidRPr="00B00FAD">
        <w:rPr>
          <w:rFonts w:ascii="Arial" w:hAnsi="Arial" w:cs="Arial"/>
        </w:rPr>
        <w:t xml:space="preserve"> details include </w:t>
      </w:r>
      <w:r w:rsidR="00CE5038">
        <w:rPr>
          <w:rFonts w:ascii="Arial" w:hAnsi="Arial" w:cs="Arial"/>
        </w:rPr>
        <w:t xml:space="preserve">your </w:t>
      </w:r>
      <w:r w:rsidR="00CA57BA" w:rsidRPr="00B00FAD">
        <w:rPr>
          <w:rFonts w:ascii="Arial" w:hAnsi="Arial" w:cs="Arial"/>
        </w:rPr>
        <w:t>name, preferred name, title, pronoun, address, correspondence address, telephone numbers and email address.</w:t>
      </w:r>
    </w:p>
    <w:p w14:paraId="268AC962" w14:textId="77777777" w:rsidR="00B63903" w:rsidRDefault="00B63903" w:rsidP="00B00FAD">
      <w:pPr>
        <w:pStyle w:val="NoSpacing"/>
        <w:rPr>
          <w:rFonts w:ascii="Arial" w:hAnsi="Arial" w:cs="Arial"/>
        </w:rPr>
      </w:pPr>
    </w:p>
    <w:p w14:paraId="77C5363A" w14:textId="6A9661E6" w:rsidR="00CA57BA" w:rsidRPr="00B00FAD" w:rsidRDefault="00912D43" w:rsidP="00B63903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63903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="00B63903">
        <w:rPr>
          <w:rFonts w:ascii="Arial" w:hAnsi="Arial" w:cs="Arial"/>
        </w:rPr>
        <w:tab/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can confirm </w:t>
      </w:r>
      <w:r w:rsidR="00AA0DD8">
        <w:rPr>
          <w:rFonts w:ascii="Arial" w:hAnsi="Arial" w:cs="Arial"/>
        </w:rPr>
        <w:t xml:space="preserve">if </w:t>
      </w:r>
      <w:r w:rsidR="009E2A37">
        <w:rPr>
          <w:rFonts w:ascii="Arial" w:hAnsi="Arial" w:cs="Arial"/>
        </w:rPr>
        <w:t>you</w:t>
      </w:r>
      <w:r w:rsidR="00AA0DD8">
        <w:rPr>
          <w:rFonts w:ascii="Arial" w:hAnsi="Arial" w:cs="Arial"/>
        </w:rPr>
        <w:t xml:space="preserve"> want</w:t>
      </w:r>
      <w:r w:rsidR="00CA57BA" w:rsidRPr="00B00FAD">
        <w:rPr>
          <w:rFonts w:ascii="Arial" w:hAnsi="Arial" w:cs="Arial"/>
        </w:rPr>
        <w:t xml:space="preserve"> another person or organisation to represent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at any point. We will record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r representative’s details along with </w:t>
      </w:r>
      <w:r w:rsidR="00CE5038">
        <w:rPr>
          <w:rFonts w:ascii="Arial" w:hAnsi="Arial" w:cs="Arial"/>
        </w:rPr>
        <w:t xml:space="preserve">your </w:t>
      </w:r>
      <w:r w:rsidR="00CA57BA" w:rsidRPr="00B00FAD">
        <w:rPr>
          <w:rFonts w:ascii="Arial" w:hAnsi="Arial" w:cs="Arial"/>
        </w:rPr>
        <w:t>consent.</w:t>
      </w:r>
    </w:p>
    <w:p w14:paraId="3AC10718" w14:textId="77777777" w:rsidR="00141C2E" w:rsidRDefault="00141C2E" w:rsidP="00B00FAD">
      <w:pPr>
        <w:pStyle w:val="NoSpacing"/>
        <w:rPr>
          <w:rFonts w:ascii="Arial" w:hAnsi="Arial" w:cs="Arial"/>
        </w:rPr>
      </w:pPr>
    </w:p>
    <w:p w14:paraId="63BE3FFC" w14:textId="2FB3AD6B" w:rsidR="00CA57BA" w:rsidRDefault="00912D43" w:rsidP="00141C2E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1C2E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="00141C2E">
        <w:rPr>
          <w:rFonts w:ascii="Arial" w:hAnsi="Arial" w:cs="Arial"/>
        </w:rPr>
        <w:tab/>
      </w:r>
      <w:r w:rsidR="009E2A37">
        <w:rPr>
          <w:rFonts w:ascii="Arial" w:hAnsi="Arial" w:cs="Arial"/>
        </w:rPr>
        <w:t>Your</w:t>
      </w:r>
      <w:r w:rsidR="00A64222">
        <w:rPr>
          <w:rFonts w:ascii="Arial" w:hAnsi="Arial" w:cs="Arial"/>
        </w:rPr>
        <w:t xml:space="preserve"> </w:t>
      </w:r>
      <w:r w:rsidR="00CA57BA" w:rsidRPr="00B00FAD">
        <w:rPr>
          <w:rFonts w:ascii="Arial" w:hAnsi="Arial" w:cs="Arial"/>
        </w:rPr>
        <w:t xml:space="preserve">communication requirements will be recorded on </w:t>
      </w:r>
      <w:r w:rsidR="009E2A37">
        <w:rPr>
          <w:rFonts w:ascii="Arial" w:hAnsi="Arial" w:cs="Arial"/>
        </w:rPr>
        <w:t>you</w:t>
      </w:r>
      <w:r w:rsidR="00A64222">
        <w:rPr>
          <w:rFonts w:ascii="Arial" w:hAnsi="Arial" w:cs="Arial"/>
        </w:rPr>
        <w:t>r</w:t>
      </w:r>
      <w:r w:rsidR="00CA57BA" w:rsidRPr="00B00FAD">
        <w:rPr>
          <w:rFonts w:ascii="Arial" w:hAnsi="Arial" w:cs="Arial"/>
        </w:rPr>
        <w:t xml:space="preserve"> account, alongside</w:t>
      </w:r>
      <w:r w:rsidR="005D0866">
        <w:rPr>
          <w:rFonts w:ascii="Arial" w:hAnsi="Arial" w:cs="Arial"/>
        </w:rPr>
        <w:t xml:space="preserve"> other</w:t>
      </w:r>
      <w:r w:rsidR="00CA57BA" w:rsidRPr="00B00FAD">
        <w:rPr>
          <w:rFonts w:ascii="Arial" w:hAnsi="Arial" w:cs="Arial"/>
        </w:rPr>
        <w:t xml:space="preserve"> information</w:t>
      </w:r>
      <w:r w:rsidR="00A64222"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includ</w:t>
      </w:r>
      <w:r w:rsidR="00A64222">
        <w:rPr>
          <w:rFonts w:ascii="Arial" w:hAnsi="Arial" w:cs="Arial"/>
        </w:rPr>
        <w:t>ing</w:t>
      </w:r>
      <w:r w:rsidR="00CA57BA" w:rsidRPr="00B00FAD">
        <w:rPr>
          <w:rFonts w:ascii="Arial" w:hAnsi="Arial" w:cs="Arial"/>
        </w:rPr>
        <w:t>:</w:t>
      </w:r>
    </w:p>
    <w:p w14:paraId="04AE4ECF" w14:textId="77777777" w:rsidR="00141C2E" w:rsidRPr="00B00FAD" w:rsidRDefault="00141C2E" w:rsidP="00141C2E">
      <w:pPr>
        <w:pStyle w:val="NoSpacing"/>
        <w:ind w:left="720" w:hanging="720"/>
        <w:rPr>
          <w:rFonts w:ascii="Arial" w:hAnsi="Arial" w:cs="Arial"/>
        </w:rPr>
      </w:pPr>
    </w:p>
    <w:p w14:paraId="14A99C90" w14:textId="00ADF045" w:rsidR="00CA57BA" w:rsidRPr="00FF781E" w:rsidRDefault="00297393" w:rsidP="00FF781E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you would like us to contact you, </w:t>
      </w:r>
      <w:r w:rsidR="00CA57BA" w:rsidRPr="00B00FAD">
        <w:rPr>
          <w:rFonts w:ascii="Arial" w:hAnsi="Arial" w:cs="Arial"/>
        </w:rPr>
        <w:t xml:space="preserve">such as email, telephone, </w:t>
      </w:r>
      <w:r>
        <w:rPr>
          <w:rFonts w:ascii="Arial" w:hAnsi="Arial" w:cs="Arial"/>
        </w:rPr>
        <w:t>by post</w:t>
      </w:r>
      <w:r w:rsidR="00CA57BA" w:rsidRPr="00B00FAD">
        <w:rPr>
          <w:rFonts w:ascii="Arial" w:hAnsi="Arial" w:cs="Arial"/>
        </w:rPr>
        <w:t xml:space="preserve"> </w:t>
      </w:r>
      <w:r w:rsidR="00FF781E">
        <w:rPr>
          <w:rFonts w:ascii="Arial" w:hAnsi="Arial" w:cs="Arial"/>
        </w:rPr>
        <w:t>–</w:t>
      </w:r>
      <w:r w:rsidR="00CA57BA" w:rsidRPr="00FF781E">
        <w:rPr>
          <w:rFonts w:ascii="Arial" w:hAnsi="Arial" w:cs="Arial"/>
        </w:rPr>
        <w:t xml:space="preserve"> we will try to use</w:t>
      </w:r>
      <w:r>
        <w:rPr>
          <w:rFonts w:ascii="Arial" w:hAnsi="Arial" w:cs="Arial"/>
        </w:rPr>
        <w:t xml:space="preserve"> this</w:t>
      </w:r>
      <w:r w:rsidR="00CA57BA" w:rsidRPr="00FF781E">
        <w:rPr>
          <w:rFonts w:ascii="Arial" w:hAnsi="Arial" w:cs="Arial"/>
        </w:rPr>
        <w:t xml:space="preserve"> </w:t>
      </w:r>
      <w:r w:rsidR="00CE5038">
        <w:rPr>
          <w:rFonts w:ascii="Arial" w:hAnsi="Arial" w:cs="Arial"/>
        </w:rPr>
        <w:t>way of communicating</w:t>
      </w:r>
      <w:r w:rsidR="00CA57BA" w:rsidRPr="00FF781E">
        <w:rPr>
          <w:rFonts w:ascii="Arial" w:hAnsi="Arial" w:cs="Arial"/>
        </w:rPr>
        <w:t xml:space="preserve">, </w:t>
      </w:r>
      <w:r w:rsidR="00A64222">
        <w:rPr>
          <w:rFonts w:ascii="Arial" w:hAnsi="Arial" w:cs="Arial"/>
        </w:rPr>
        <w:t xml:space="preserve">but </w:t>
      </w:r>
      <w:r>
        <w:rPr>
          <w:rFonts w:ascii="Arial" w:hAnsi="Arial" w:cs="Arial"/>
        </w:rPr>
        <w:t>if</w:t>
      </w:r>
      <w:r w:rsidR="00CA57BA" w:rsidRPr="00FF781E">
        <w:rPr>
          <w:rFonts w:ascii="Arial" w:hAnsi="Arial" w:cs="Arial"/>
        </w:rPr>
        <w:t xml:space="preserve"> this is not possible</w:t>
      </w:r>
      <w:r w:rsidR="0017562E">
        <w:rPr>
          <w:rFonts w:ascii="Arial" w:hAnsi="Arial" w:cs="Arial"/>
        </w:rPr>
        <w:t>,</w:t>
      </w:r>
      <w:r w:rsidR="00CA57BA" w:rsidRPr="00FF781E">
        <w:rPr>
          <w:rFonts w:ascii="Arial" w:hAnsi="Arial" w:cs="Arial"/>
        </w:rPr>
        <w:t xml:space="preserve"> we may need to use other </w:t>
      </w:r>
      <w:r>
        <w:rPr>
          <w:rFonts w:ascii="Arial" w:hAnsi="Arial" w:cs="Arial"/>
        </w:rPr>
        <w:t>ways</w:t>
      </w:r>
      <w:r w:rsidR="00CA57BA" w:rsidRPr="00FF781E">
        <w:rPr>
          <w:rFonts w:ascii="Arial" w:hAnsi="Arial" w:cs="Arial"/>
        </w:rPr>
        <w:t xml:space="preserve">, but we will </w:t>
      </w:r>
      <w:r w:rsidR="00CE5038">
        <w:rPr>
          <w:rFonts w:ascii="Arial" w:hAnsi="Arial" w:cs="Arial"/>
        </w:rPr>
        <w:t>tell you</w:t>
      </w:r>
      <w:r w:rsidR="00CA57BA" w:rsidRPr="00FF781E">
        <w:rPr>
          <w:rFonts w:ascii="Arial" w:hAnsi="Arial" w:cs="Arial"/>
        </w:rPr>
        <w:t xml:space="preserve"> why.</w:t>
      </w:r>
    </w:p>
    <w:p w14:paraId="49E7F703" w14:textId="2068B10B" w:rsidR="00CA57BA" w:rsidRPr="00B00FAD" w:rsidRDefault="00CA57BA" w:rsidP="007E5D3A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what </w:t>
      </w:r>
      <w:r w:rsidR="00CE5038">
        <w:rPr>
          <w:rFonts w:ascii="Arial" w:hAnsi="Arial" w:cs="Arial"/>
        </w:rPr>
        <w:t xml:space="preserve">we </w:t>
      </w:r>
      <w:r w:rsidRPr="00B00FAD">
        <w:rPr>
          <w:rFonts w:ascii="Arial" w:hAnsi="Arial" w:cs="Arial"/>
        </w:rPr>
        <w:t xml:space="preserve">should </w:t>
      </w:r>
      <w:r w:rsidR="00297393">
        <w:rPr>
          <w:rFonts w:ascii="Arial" w:hAnsi="Arial" w:cs="Arial"/>
        </w:rPr>
        <w:t xml:space="preserve">know </w:t>
      </w:r>
      <w:r w:rsidRPr="00B00FAD">
        <w:rPr>
          <w:rFonts w:ascii="Arial" w:hAnsi="Arial" w:cs="Arial"/>
        </w:rPr>
        <w:t xml:space="preserve">or consider when contacting </w:t>
      </w:r>
      <w:r w:rsidR="009E2A37">
        <w:rPr>
          <w:rFonts w:ascii="Arial" w:hAnsi="Arial" w:cs="Arial"/>
        </w:rPr>
        <w:t>you</w:t>
      </w:r>
      <w:r w:rsidR="00297393">
        <w:rPr>
          <w:rFonts w:ascii="Arial" w:hAnsi="Arial" w:cs="Arial"/>
        </w:rPr>
        <w:t>,</w:t>
      </w:r>
      <w:r w:rsidRPr="00B00FAD">
        <w:rPr>
          <w:rFonts w:ascii="Arial" w:hAnsi="Arial" w:cs="Arial"/>
        </w:rPr>
        <w:t xml:space="preserve"> such as telephoning </w:t>
      </w:r>
      <w:r w:rsidR="005D0866">
        <w:rPr>
          <w:rFonts w:ascii="Arial" w:hAnsi="Arial" w:cs="Arial"/>
        </w:rPr>
        <w:t>at a certain time</w:t>
      </w:r>
      <w:r w:rsidRPr="00B00FAD">
        <w:rPr>
          <w:rFonts w:ascii="Arial" w:hAnsi="Arial" w:cs="Arial"/>
        </w:rPr>
        <w:t>.</w:t>
      </w:r>
    </w:p>
    <w:p w14:paraId="62FBF87E" w14:textId="45ADD24A" w:rsidR="00CA57BA" w:rsidRPr="00B00FAD" w:rsidRDefault="005D0866" w:rsidP="007E5D3A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97393">
        <w:rPr>
          <w:rFonts w:ascii="Arial" w:hAnsi="Arial" w:cs="Arial"/>
        </w:rPr>
        <w:t xml:space="preserve">f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</w:t>
      </w:r>
      <w:r w:rsidR="00297393">
        <w:rPr>
          <w:rFonts w:ascii="Arial" w:hAnsi="Arial" w:cs="Arial"/>
        </w:rPr>
        <w:t xml:space="preserve">need </w:t>
      </w:r>
      <w:r w:rsidR="00CA57BA" w:rsidRPr="00B00FAD">
        <w:rPr>
          <w:rFonts w:ascii="Arial" w:hAnsi="Arial" w:cs="Arial"/>
        </w:rPr>
        <w:t xml:space="preserve">translation or interpretation services and the language </w:t>
      </w:r>
      <w:r w:rsidR="00297393">
        <w:rPr>
          <w:rFonts w:ascii="Arial" w:hAnsi="Arial" w:cs="Arial"/>
        </w:rPr>
        <w:t>you prefer to use</w:t>
      </w:r>
      <w:r w:rsidR="00CA57BA" w:rsidRPr="00B00FAD">
        <w:rPr>
          <w:rFonts w:ascii="Arial" w:hAnsi="Arial" w:cs="Arial"/>
        </w:rPr>
        <w:t>.</w:t>
      </w:r>
    </w:p>
    <w:p w14:paraId="14942A7E" w14:textId="77777777" w:rsidR="00141C2E" w:rsidRDefault="00141C2E" w:rsidP="00B00FAD">
      <w:pPr>
        <w:pStyle w:val="NoSpacing"/>
        <w:rPr>
          <w:rFonts w:ascii="Arial" w:hAnsi="Arial" w:cs="Arial"/>
        </w:rPr>
      </w:pPr>
    </w:p>
    <w:p w14:paraId="7778E1C5" w14:textId="2BA677FE" w:rsidR="00CA57BA" w:rsidRDefault="00912D43" w:rsidP="00141C2E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1C2E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="00141C2E">
        <w:rPr>
          <w:rFonts w:ascii="Arial" w:hAnsi="Arial" w:cs="Arial"/>
        </w:rPr>
        <w:tab/>
      </w:r>
      <w:r w:rsidR="009E2A37">
        <w:rPr>
          <w:rFonts w:ascii="Arial" w:hAnsi="Arial" w:cs="Arial"/>
        </w:rPr>
        <w:t>Your b</w:t>
      </w:r>
      <w:r w:rsidR="00CA57BA" w:rsidRPr="00B00FAD">
        <w:rPr>
          <w:rFonts w:ascii="Arial" w:hAnsi="Arial" w:cs="Arial"/>
        </w:rPr>
        <w:t>asic details and communication information</w:t>
      </w:r>
      <w:r w:rsidR="009E2A37"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collected </w:t>
      </w:r>
      <w:r w:rsidR="00B766FD">
        <w:rPr>
          <w:rFonts w:ascii="Arial" w:hAnsi="Arial" w:cs="Arial"/>
        </w:rPr>
        <w:t>when we first contact you</w:t>
      </w:r>
      <w:r w:rsidR="009E2A37"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helps our colleagues</w:t>
      </w:r>
      <w:r w:rsidR="00B766FD">
        <w:rPr>
          <w:rFonts w:ascii="Arial" w:hAnsi="Arial" w:cs="Arial"/>
        </w:rPr>
        <w:t xml:space="preserve"> to</w:t>
      </w:r>
      <w:r w:rsidR="00CA57BA" w:rsidRPr="00B00FAD">
        <w:rPr>
          <w:rFonts w:ascii="Arial" w:hAnsi="Arial" w:cs="Arial"/>
        </w:rPr>
        <w:t>:</w:t>
      </w:r>
    </w:p>
    <w:p w14:paraId="582353B0" w14:textId="77777777" w:rsidR="00A76EEA" w:rsidRPr="00B00FAD" w:rsidRDefault="00A76EEA" w:rsidP="00141C2E">
      <w:pPr>
        <w:pStyle w:val="NoSpacing"/>
        <w:ind w:left="720" w:hanging="720"/>
        <w:rPr>
          <w:rFonts w:ascii="Arial" w:hAnsi="Arial" w:cs="Arial"/>
        </w:rPr>
      </w:pPr>
    </w:p>
    <w:p w14:paraId="737A4743" w14:textId="51665AD4" w:rsidR="00CA57BA" w:rsidRPr="00B00FAD" w:rsidRDefault="00CA57BA" w:rsidP="007E5D3A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address </w:t>
      </w:r>
      <w:r w:rsidR="009E2A37">
        <w:rPr>
          <w:rFonts w:ascii="Arial" w:hAnsi="Arial" w:cs="Arial"/>
        </w:rPr>
        <w:t xml:space="preserve">you </w:t>
      </w:r>
      <w:r w:rsidR="004C6FBC">
        <w:rPr>
          <w:rFonts w:ascii="Arial" w:hAnsi="Arial" w:cs="Arial"/>
        </w:rPr>
        <w:t>correct</w:t>
      </w:r>
      <w:r w:rsidRPr="00B00FAD">
        <w:rPr>
          <w:rFonts w:ascii="Arial" w:hAnsi="Arial" w:cs="Arial"/>
        </w:rPr>
        <w:t xml:space="preserve">ly, using </w:t>
      </w:r>
      <w:r w:rsidR="009E2A37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>r preferred name and pronoun</w:t>
      </w:r>
    </w:p>
    <w:p w14:paraId="350CC98E" w14:textId="5EB74C35" w:rsidR="00CA57BA" w:rsidRPr="00B00FAD" w:rsidRDefault="00CA57BA" w:rsidP="007E5D3A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use </w:t>
      </w:r>
      <w:r w:rsidR="009E2A37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>r preferred contact</w:t>
      </w:r>
      <w:r w:rsidR="007A5B43">
        <w:rPr>
          <w:rFonts w:ascii="Arial" w:hAnsi="Arial" w:cs="Arial"/>
        </w:rPr>
        <w:t xml:space="preserve"> method</w:t>
      </w:r>
    </w:p>
    <w:p w14:paraId="1323FA92" w14:textId="6FCC1299" w:rsidR="00141C2E" w:rsidRDefault="004C6FBC" w:rsidP="00B00FAD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="00CA57BA" w:rsidRPr="007A5B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 preferred</w:t>
      </w:r>
      <w:r w:rsidR="00CA57BA" w:rsidRPr="007A5B43">
        <w:rPr>
          <w:rFonts w:ascii="Arial" w:hAnsi="Arial" w:cs="Arial"/>
        </w:rPr>
        <w:t xml:space="preserve"> communication</w:t>
      </w:r>
      <w:r w:rsidR="007A5B43" w:rsidRPr="007A5B43">
        <w:rPr>
          <w:rFonts w:ascii="Arial" w:hAnsi="Arial" w:cs="Arial"/>
        </w:rPr>
        <w:t xml:space="preserve"> channel</w:t>
      </w:r>
    </w:p>
    <w:p w14:paraId="478CED89" w14:textId="77777777" w:rsidR="007A5B43" w:rsidRPr="007A5B43" w:rsidRDefault="007A5B43" w:rsidP="007A5B43">
      <w:pPr>
        <w:pStyle w:val="NoSpacing"/>
        <w:ind w:left="1080"/>
        <w:rPr>
          <w:rFonts w:ascii="Arial" w:hAnsi="Arial" w:cs="Arial"/>
        </w:rPr>
      </w:pPr>
    </w:p>
    <w:p w14:paraId="14458761" w14:textId="3E5BEDF6" w:rsidR="00CA57BA" w:rsidRPr="00B00FAD" w:rsidRDefault="00141C2E" w:rsidP="00141C2E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 xml:space="preserve">Colleagues will take these steps to </w:t>
      </w:r>
      <w:r w:rsidR="00A64222">
        <w:rPr>
          <w:rFonts w:ascii="Arial" w:hAnsi="Arial" w:cs="Arial"/>
        </w:rPr>
        <w:t>make sure</w:t>
      </w:r>
      <w:r w:rsidR="00CA57BA" w:rsidRPr="00B00FAD">
        <w:rPr>
          <w:rFonts w:ascii="Arial" w:hAnsi="Arial" w:cs="Arial"/>
        </w:rPr>
        <w:t xml:space="preserve"> </w:t>
      </w:r>
      <w:r w:rsidR="009E2A37">
        <w:rPr>
          <w:rFonts w:ascii="Arial" w:hAnsi="Arial" w:cs="Arial"/>
        </w:rPr>
        <w:t>your</w:t>
      </w:r>
      <w:r w:rsidR="00CA57BA" w:rsidRPr="00B00FAD">
        <w:rPr>
          <w:rFonts w:ascii="Arial" w:hAnsi="Arial" w:cs="Arial"/>
        </w:rPr>
        <w:t xml:space="preserve"> </w:t>
      </w:r>
      <w:r w:rsidR="00A64222">
        <w:rPr>
          <w:rFonts w:ascii="Arial" w:hAnsi="Arial" w:cs="Arial"/>
        </w:rPr>
        <w:t>needs</w:t>
      </w:r>
      <w:r w:rsidR="00CA57BA" w:rsidRPr="00B00FAD">
        <w:rPr>
          <w:rFonts w:ascii="Arial" w:hAnsi="Arial" w:cs="Arial"/>
        </w:rPr>
        <w:t xml:space="preserve"> are met when </w:t>
      </w:r>
      <w:r w:rsidR="004C6FBC">
        <w:rPr>
          <w:rFonts w:ascii="Arial" w:hAnsi="Arial" w:cs="Arial"/>
        </w:rPr>
        <w:t xml:space="preserve">we </w:t>
      </w:r>
      <w:r w:rsidR="00CA57BA" w:rsidRPr="00B00FAD">
        <w:rPr>
          <w:rFonts w:ascii="Arial" w:hAnsi="Arial" w:cs="Arial"/>
        </w:rPr>
        <w:t>communicat</w:t>
      </w:r>
      <w:r w:rsidR="004C6FBC">
        <w:rPr>
          <w:rFonts w:ascii="Arial" w:hAnsi="Arial" w:cs="Arial"/>
        </w:rPr>
        <w:t>e</w:t>
      </w:r>
      <w:r w:rsidR="00CA57BA" w:rsidRPr="00B00FAD">
        <w:rPr>
          <w:rFonts w:ascii="Arial" w:hAnsi="Arial" w:cs="Arial"/>
        </w:rPr>
        <w:t xml:space="preserve"> with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>.</w:t>
      </w:r>
    </w:p>
    <w:p w14:paraId="183DA2E2" w14:textId="77777777" w:rsidR="00141C2E" w:rsidRDefault="00141C2E" w:rsidP="00B00FAD">
      <w:pPr>
        <w:pStyle w:val="NoSpacing"/>
        <w:rPr>
          <w:rFonts w:ascii="Arial" w:hAnsi="Arial" w:cs="Arial"/>
        </w:rPr>
      </w:pPr>
    </w:p>
    <w:p w14:paraId="4A6748C3" w14:textId="6057F593" w:rsidR="00CA57BA" w:rsidRPr="00B00FAD" w:rsidRDefault="00912D43" w:rsidP="00141C2E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1C2E">
        <w:rPr>
          <w:rFonts w:ascii="Arial" w:hAnsi="Arial" w:cs="Arial"/>
        </w:rPr>
        <w:t>.</w:t>
      </w:r>
      <w:r w:rsidR="00CE5038">
        <w:rPr>
          <w:rFonts w:ascii="Arial" w:hAnsi="Arial" w:cs="Arial"/>
        </w:rPr>
        <w:t>9</w:t>
      </w:r>
      <w:r w:rsidR="00141C2E"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 xml:space="preserve">If </w:t>
      </w:r>
      <w:r w:rsidR="009E2A37">
        <w:rPr>
          <w:rFonts w:ascii="Arial" w:hAnsi="Arial" w:cs="Arial"/>
        </w:rPr>
        <w:t>you are</w:t>
      </w:r>
      <w:r w:rsidR="00CA57BA" w:rsidRPr="00B00FAD">
        <w:rPr>
          <w:rFonts w:ascii="Arial" w:hAnsi="Arial" w:cs="Arial"/>
        </w:rPr>
        <w:t xml:space="preserve"> unsure if </w:t>
      </w:r>
      <w:r w:rsidR="004C6FBC">
        <w:rPr>
          <w:rFonts w:ascii="Arial" w:hAnsi="Arial" w:cs="Arial"/>
        </w:rPr>
        <w:t>our usual</w:t>
      </w:r>
      <w:r w:rsidR="00CA57BA" w:rsidRPr="00B00FAD">
        <w:rPr>
          <w:rFonts w:ascii="Arial" w:hAnsi="Arial" w:cs="Arial"/>
        </w:rPr>
        <w:t xml:space="preserve"> </w:t>
      </w:r>
      <w:r w:rsidR="004C6FBC">
        <w:rPr>
          <w:rFonts w:ascii="Arial" w:hAnsi="Arial" w:cs="Arial"/>
        </w:rPr>
        <w:t>service</w:t>
      </w:r>
      <w:r w:rsidR="00CA57BA" w:rsidRPr="00B00FAD">
        <w:rPr>
          <w:rFonts w:ascii="Arial" w:hAnsi="Arial" w:cs="Arial"/>
        </w:rPr>
        <w:t xml:space="preserve"> meets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>r needs</w:t>
      </w:r>
      <w:r w:rsidR="00745343"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or </w:t>
      </w:r>
      <w:r w:rsidR="004C6FBC">
        <w:rPr>
          <w:rFonts w:ascii="Arial" w:hAnsi="Arial" w:cs="Arial"/>
        </w:rPr>
        <w:t xml:space="preserve">if </w:t>
      </w:r>
      <w:r w:rsidR="00CA57BA" w:rsidRPr="00B00FAD">
        <w:rPr>
          <w:rFonts w:ascii="Arial" w:hAnsi="Arial" w:cs="Arial"/>
        </w:rPr>
        <w:t xml:space="preserve">it does not </w:t>
      </w:r>
      <w:r w:rsidR="00745343">
        <w:rPr>
          <w:rFonts w:ascii="Arial" w:hAnsi="Arial" w:cs="Arial"/>
        </w:rPr>
        <w:t>allow</w:t>
      </w:r>
      <w:r w:rsidR="00CA57BA" w:rsidRPr="00B00FAD">
        <w:rPr>
          <w:rFonts w:ascii="Arial" w:hAnsi="Arial" w:cs="Arial"/>
        </w:rPr>
        <w:t xml:space="preserve"> us to effectively communicate with </w:t>
      </w:r>
      <w:r w:rsidR="009E2A37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, </w:t>
      </w:r>
      <w:r w:rsidR="009E2A37">
        <w:rPr>
          <w:rFonts w:ascii="Arial" w:hAnsi="Arial" w:cs="Arial"/>
        </w:rPr>
        <w:t xml:space="preserve">we </w:t>
      </w:r>
      <w:r w:rsidR="00CA57BA" w:rsidRPr="00B00FAD">
        <w:rPr>
          <w:rFonts w:ascii="Arial" w:hAnsi="Arial" w:cs="Arial"/>
        </w:rPr>
        <w:t>will offer a tailored service</w:t>
      </w:r>
      <w:r w:rsidR="009E2A37">
        <w:rPr>
          <w:rFonts w:ascii="Arial" w:hAnsi="Arial" w:cs="Arial"/>
        </w:rPr>
        <w:t xml:space="preserve"> </w:t>
      </w:r>
      <w:r w:rsidR="0017562E">
        <w:rPr>
          <w:rFonts w:ascii="Arial" w:hAnsi="Arial" w:cs="Arial"/>
        </w:rPr>
        <w:t>to</w:t>
      </w:r>
      <w:r w:rsidR="009E2A37">
        <w:rPr>
          <w:rFonts w:ascii="Arial" w:hAnsi="Arial" w:cs="Arial"/>
        </w:rPr>
        <w:t xml:space="preserve"> you.</w:t>
      </w:r>
    </w:p>
    <w:p w14:paraId="78F153E4" w14:textId="77777777" w:rsidR="00141C2E" w:rsidRDefault="00141C2E" w:rsidP="00B00FAD">
      <w:pPr>
        <w:pStyle w:val="NoSpacing"/>
        <w:rPr>
          <w:rFonts w:ascii="Arial" w:hAnsi="Arial" w:cs="Arial"/>
        </w:rPr>
      </w:pPr>
    </w:p>
    <w:p w14:paraId="775F4757" w14:textId="51D07717" w:rsidR="00CA57BA" w:rsidRPr="00B00FAD" w:rsidRDefault="00912D43" w:rsidP="00141C2E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1C2E">
        <w:rPr>
          <w:rFonts w:ascii="Arial" w:hAnsi="Arial" w:cs="Arial"/>
        </w:rPr>
        <w:t>.1</w:t>
      </w:r>
      <w:r w:rsidR="00CE5038">
        <w:rPr>
          <w:rFonts w:ascii="Arial" w:hAnsi="Arial" w:cs="Arial"/>
        </w:rPr>
        <w:t>0</w:t>
      </w:r>
      <w:r w:rsidR="00141C2E"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 xml:space="preserve">The tailored service requires us to assess </w:t>
      </w:r>
      <w:r w:rsidR="009E2A37">
        <w:rPr>
          <w:rFonts w:ascii="Arial" w:hAnsi="Arial" w:cs="Arial"/>
        </w:rPr>
        <w:t>your</w:t>
      </w:r>
      <w:r w:rsidR="00CA57BA" w:rsidRPr="00B00FAD">
        <w:rPr>
          <w:rFonts w:ascii="Arial" w:hAnsi="Arial" w:cs="Arial"/>
        </w:rPr>
        <w:t xml:space="preserve"> needs to help us understand and establish if and how this can be </w:t>
      </w:r>
      <w:r w:rsidR="004C6FBC">
        <w:rPr>
          <w:rFonts w:ascii="Arial" w:hAnsi="Arial" w:cs="Arial"/>
        </w:rPr>
        <w:t>done</w:t>
      </w:r>
      <w:r w:rsidR="00CA57BA" w:rsidRPr="00B00FAD">
        <w:rPr>
          <w:rFonts w:ascii="Arial" w:hAnsi="Arial" w:cs="Arial"/>
        </w:rPr>
        <w:t>.</w:t>
      </w:r>
    </w:p>
    <w:p w14:paraId="76D62AFB" w14:textId="77777777" w:rsidR="00141C2E" w:rsidRDefault="00141C2E" w:rsidP="00B00FAD">
      <w:pPr>
        <w:pStyle w:val="NoSpacing"/>
        <w:rPr>
          <w:rFonts w:ascii="Arial" w:hAnsi="Arial" w:cs="Arial"/>
        </w:rPr>
      </w:pPr>
    </w:p>
    <w:p w14:paraId="1D40C107" w14:textId="10A05D97" w:rsidR="00CA57BA" w:rsidRPr="00B00FAD" w:rsidRDefault="00912D43" w:rsidP="00141C2E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1C2E">
        <w:rPr>
          <w:rFonts w:ascii="Arial" w:hAnsi="Arial" w:cs="Arial"/>
        </w:rPr>
        <w:t>.1</w:t>
      </w:r>
      <w:r w:rsidR="00CE5038">
        <w:rPr>
          <w:rFonts w:ascii="Arial" w:hAnsi="Arial" w:cs="Arial"/>
        </w:rPr>
        <w:t>1</w:t>
      </w:r>
      <w:r w:rsidR="00141C2E"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 xml:space="preserve">If we are not able to meet </w:t>
      </w:r>
      <w:r w:rsidR="000C667E">
        <w:rPr>
          <w:rFonts w:ascii="Arial" w:hAnsi="Arial" w:cs="Arial"/>
        </w:rPr>
        <w:t>your</w:t>
      </w:r>
      <w:r w:rsidR="00CA57BA" w:rsidRPr="00B00FAD">
        <w:rPr>
          <w:rFonts w:ascii="Arial" w:hAnsi="Arial" w:cs="Arial"/>
        </w:rPr>
        <w:t xml:space="preserve"> </w:t>
      </w:r>
      <w:r w:rsidR="00CE5038">
        <w:rPr>
          <w:rFonts w:ascii="Arial" w:hAnsi="Arial" w:cs="Arial"/>
        </w:rPr>
        <w:t xml:space="preserve">needs </w:t>
      </w:r>
      <w:r w:rsidR="00CA57BA" w:rsidRPr="00B00FAD">
        <w:rPr>
          <w:rFonts w:ascii="Arial" w:hAnsi="Arial" w:cs="Arial"/>
        </w:rPr>
        <w:t xml:space="preserve">through “our service offer” we will work with </w:t>
      </w:r>
      <w:r w:rsidR="000C667E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to provide an appropriate, reasonable and practicable adjustment to our service.</w:t>
      </w:r>
    </w:p>
    <w:p w14:paraId="7E9812E5" w14:textId="77777777" w:rsidR="00141C2E" w:rsidRDefault="00141C2E" w:rsidP="00B00FAD">
      <w:pPr>
        <w:pStyle w:val="NoSpacing"/>
        <w:rPr>
          <w:rFonts w:ascii="Arial" w:hAnsi="Arial" w:cs="Arial"/>
        </w:rPr>
      </w:pPr>
    </w:p>
    <w:p w14:paraId="5839FD16" w14:textId="08A03EF8" w:rsidR="00CA57BA" w:rsidRDefault="00912D43" w:rsidP="00141C2E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1C2E">
        <w:rPr>
          <w:rFonts w:ascii="Arial" w:hAnsi="Arial" w:cs="Arial"/>
        </w:rPr>
        <w:t>.1</w:t>
      </w:r>
      <w:r w:rsidR="00CE5038">
        <w:rPr>
          <w:rFonts w:ascii="Arial" w:hAnsi="Arial" w:cs="Arial"/>
        </w:rPr>
        <w:t>2</w:t>
      </w:r>
      <w:r w:rsidR="00141C2E">
        <w:rPr>
          <w:rFonts w:ascii="Arial" w:hAnsi="Arial" w:cs="Arial"/>
        </w:rPr>
        <w:tab/>
      </w:r>
      <w:r w:rsidR="00F731AC">
        <w:rPr>
          <w:rFonts w:ascii="Arial" w:hAnsi="Arial" w:cs="Arial"/>
        </w:rPr>
        <w:t>T</w:t>
      </w:r>
      <w:r w:rsidR="00CA57BA" w:rsidRPr="00B00FAD">
        <w:rPr>
          <w:rFonts w:ascii="Arial" w:hAnsi="Arial" w:cs="Arial"/>
        </w:rPr>
        <w:t xml:space="preserve">his approach </w:t>
      </w:r>
      <w:r w:rsidR="00CE5038">
        <w:rPr>
          <w:rFonts w:ascii="Arial" w:hAnsi="Arial" w:cs="Arial"/>
        </w:rPr>
        <w:t xml:space="preserve">will </w:t>
      </w:r>
      <w:r w:rsidR="00CA57BA" w:rsidRPr="00B00FAD">
        <w:rPr>
          <w:rFonts w:ascii="Arial" w:hAnsi="Arial" w:cs="Arial"/>
        </w:rPr>
        <w:t xml:space="preserve">help us understand how we can best support </w:t>
      </w:r>
      <w:r w:rsidR="000C667E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>. We will ask:</w:t>
      </w:r>
    </w:p>
    <w:p w14:paraId="0A7A7D5C" w14:textId="77777777" w:rsidR="00141C2E" w:rsidRPr="00B00FAD" w:rsidRDefault="00141C2E" w:rsidP="00141C2E">
      <w:pPr>
        <w:pStyle w:val="NoSpacing"/>
        <w:ind w:left="720" w:hanging="720"/>
        <w:rPr>
          <w:rFonts w:ascii="Arial" w:hAnsi="Arial" w:cs="Arial"/>
        </w:rPr>
      </w:pPr>
    </w:p>
    <w:p w14:paraId="43AF2323" w14:textId="164ED5FA" w:rsidR="00CA57BA" w:rsidRPr="00B00FAD" w:rsidRDefault="00CA57BA" w:rsidP="007E5D3A">
      <w:pPr>
        <w:pStyle w:val="NoSpacing"/>
        <w:numPr>
          <w:ilvl w:val="0"/>
          <w:numId w:val="11"/>
        </w:numPr>
        <w:ind w:left="1080"/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the reason why </w:t>
      </w:r>
      <w:r w:rsidR="000C667E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 xml:space="preserve"> </w:t>
      </w:r>
      <w:r w:rsidR="00F731AC">
        <w:rPr>
          <w:rFonts w:ascii="Arial" w:hAnsi="Arial" w:cs="Arial"/>
        </w:rPr>
        <w:t>need</w:t>
      </w:r>
      <w:r w:rsidRPr="00B00FAD">
        <w:rPr>
          <w:rFonts w:ascii="Arial" w:hAnsi="Arial" w:cs="Arial"/>
        </w:rPr>
        <w:t xml:space="preserve"> us to tailor or adjust the service</w:t>
      </w:r>
    </w:p>
    <w:p w14:paraId="30E3D001" w14:textId="6ACBD9C7" w:rsidR="00CA57BA" w:rsidRPr="00B00FAD" w:rsidRDefault="00CA57BA" w:rsidP="007E5D3A">
      <w:pPr>
        <w:pStyle w:val="NoSpacing"/>
        <w:numPr>
          <w:ilvl w:val="0"/>
          <w:numId w:val="11"/>
        </w:numPr>
        <w:ind w:left="1080"/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what </w:t>
      </w:r>
      <w:r w:rsidR="000C667E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 xml:space="preserve"> would like to share with us about </w:t>
      </w:r>
      <w:r w:rsidR="000C667E">
        <w:rPr>
          <w:rFonts w:ascii="Arial" w:hAnsi="Arial" w:cs="Arial"/>
        </w:rPr>
        <w:t>your</w:t>
      </w:r>
      <w:r w:rsidRPr="00B00FAD">
        <w:rPr>
          <w:rFonts w:ascii="Arial" w:hAnsi="Arial" w:cs="Arial"/>
        </w:rPr>
        <w:t xml:space="preserve">self, for example, if </w:t>
      </w:r>
      <w:r w:rsidR="000C667E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 xml:space="preserve"> have a disability, are neurodivergent or have a vulnerability</w:t>
      </w:r>
    </w:p>
    <w:p w14:paraId="2EAF8B7C" w14:textId="27BAFCF5" w:rsidR="00CA57BA" w:rsidRPr="00B00FAD" w:rsidRDefault="00CA57BA" w:rsidP="007E5D3A">
      <w:pPr>
        <w:pStyle w:val="NoSpacing"/>
        <w:numPr>
          <w:ilvl w:val="0"/>
          <w:numId w:val="11"/>
        </w:numPr>
        <w:ind w:left="1080"/>
        <w:rPr>
          <w:rFonts w:ascii="Arial" w:hAnsi="Arial" w:cs="Arial"/>
        </w:rPr>
      </w:pPr>
      <w:r w:rsidRPr="00B00FAD">
        <w:rPr>
          <w:rFonts w:ascii="Arial" w:hAnsi="Arial" w:cs="Arial"/>
        </w:rPr>
        <w:lastRenderedPageBreak/>
        <w:t xml:space="preserve">if </w:t>
      </w:r>
      <w:r w:rsidR="000C667E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 xml:space="preserve"> </w:t>
      </w:r>
      <w:r w:rsidR="00745343">
        <w:rPr>
          <w:rFonts w:ascii="Arial" w:hAnsi="Arial" w:cs="Arial"/>
        </w:rPr>
        <w:t>need</w:t>
      </w:r>
      <w:r w:rsidRPr="00B00FAD">
        <w:rPr>
          <w:rFonts w:ascii="Arial" w:hAnsi="Arial" w:cs="Arial"/>
        </w:rPr>
        <w:t xml:space="preserve"> support </w:t>
      </w:r>
      <w:r w:rsidR="00745343">
        <w:rPr>
          <w:rFonts w:ascii="Arial" w:hAnsi="Arial" w:cs="Arial"/>
        </w:rPr>
        <w:t xml:space="preserve">to </w:t>
      </w:r>
      <w:r w:rsidRPr="00B00FAD">
        <w:rPr>
          <w:rFonts w:ascii="Arial" w:hAnsi="Arial" w:cs="Arial"/>
        </w:rPr>
        <w:t>understand the information we provide</w:t>
      </w:r>
    </w:p>
    <w:p w14:paraId="1F86D4B6" w14:textId="176AB32A" w:rsidR="00CA57BA" w:rsidRPr="00B00FAD" w:rsidRDefault="00CA57BA" w:rsidP="007E5D3A">
      <w:pPr>
        <w:pStyle w:val="NoSpacing"/>
        <w:numPr>
          <w:ilvl w:val="0"/>
          <w:numId w:val="11"/>
        </w:numPr>
        <w:ind w:left="1080"/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what </w:t>
      </w:r>
      <w:r w:rsidR="000C667E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 xml:space="preserve"> would like us to </w:t>
      </w:r>
      <w:proofErr w:type="gramStart"/>
      <w:r w:rsidRPr="00B00FAD">
        <w:rPr>
          <w:rFonts w:ascii="Arial" w:hAnsi="Arial" w:cs="Arial"/>
        </w:rPr>
        <w:t>take into account</w:t>
      </w:r>
      <w:proofErr w:type="gramEnd"/>
      <w:r w:rsidRPr="00B00FAD">
        <w:rPr>
          <w:rFonts w:ascii="Arial" w:hAnsi="Arial" w:cs="Arial"/>
        </w:rPr>
        <w:t xml:space="preserve"> when communicating with </w:t>
      </w:r>
      <w:r w:rsidR="000C667E">
        <w:rPr>
          <w:rFonts w:ascii="Arial" w:hAnsi="Arial" w:cs="Arial"/>
        </w:rPr>
        <w:t>you</w:t>
      </w:r>
    </w:p>
    <w:p w14:paraId="6357EFD7" w14:textId="2172C6AA" w:rsidR="00CA57BA" w:rsidRPr="00141C2E" w:rsidRDefault="00CA57BA" w:rsidP="007E5D3A">
      <w:pPr>
        <w:pStyle w:val="NoSpacing"/>
        <w:numPr>
          <w:ilvl w:val="0"/>
          <w:numId w:val="11"/>
        </w:numPr>
        <w:ind w:left="1080"/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what </w:t>
      </w:r>
      <w:r w:rsidR="000C667E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 xml:space="preserve"> would like us to do differently</w:t>
      </w:r>
      <w:r w:rsidR="0017562E">
        <w:rPr>
          <w:rFonts w:ascii="Arial" w:hAnsi="Arial" w:cs="Arial"/>
        </w:rPr>
        <w:t xml:space="preserve"> (</w:t>
      </w:r>
      <w:r w:rsidRPr="00B00FAD">
        <w:rPr>
          <w:rFonts w:ascii="Arial" w:hAnsi="Arial" w:cs="Arial"/>
        </w:rPr>
        <w:t xml:space="preserve">providing options and suggestions of how we can </w:t>
      </w:r>
      <w:r w:rsidR="000C667E">
        <w:rPr>
          <w:rFonts w:ascii="Arial" w:hAnsi="Arial" w:cs="Arial"/>
        </w:rPr>
        <w:t>change</w:t>
      </w:r>
      <w:r w:rsidRPr="00B00FAD">
        <w:rPr>
          <w:rFonts w:ascii="Arial" w:hAnsi="Arial" w:cs="Arial"/>
        </w:rPr>
        <w:t xml:space="preserve"> the service</w:t>
      </w:r>
      <w:r w:rsidR="000C667E">
        <w:rPr>
          <w:rFonts w:ascii="Arial" w:hAnsi="Arial" w:cs="Arial"/>
        </w:rPr>
        <w:t>, linked</w:t>
      </w:r>
      <w:r w:rsidRPr="00B00FAD">
        <w:rPr>
          <w:rFonts w:ascii="Arial" w:hAnsi="Arial" w:cs="Arial"/>
        </w:rPr>
        <w:t xml:space="preserve"> to </w:t>
      </w:r>
      <w:r w:rsidR="004C6FBC">
        <w:rPr>
          <w:rFonts w:ascii="Arial" w:hAnsi="Arial" w:cs="Arial"/>
        </w:rPr>
        <w:t>the information you have</w:t>
      </w:r>
      <w:r w:rsidRPr="00B00FAD">
        <w:rPr>
          <w:rFonts w:ascii="Arial" w:hAnsi="Arial" w:cs="Arial"/>
        </w:rPr>
        <w:t xml:space="preserve"> shared with us</w:t>
      </w:r>
      <w:r w:rsidR="0017562E">
        <w:rPr>
          <w:rFonts w:ascii="Arial" w:hAnsi="Arial" w:cs="Arial"/>
        </w:rPr>
        <w:t>)</w:t>
      </w:r>
    </w:p>
    <w:p w14:paraId="3F98F4E8" w14:textId="70F78656" w:rsidR="00CA57BA" w:rsidRDefault="00CA57BA" w:rsidP="007E5D3A">
      <w:pPr>
        <w:pStyle w:val="NoSpacing"/>
        <w:numPr>
          <w:ilvl w:val="0"/>
          <w:numId w:val="11"/>
        </w:numPr>
        <w:ind w:left="1080"/>
        <w:rPr>
          <w:rFonts w:ascii="Arial" w:hAnsi="Arial" w:cs="Arial"/>
        </w:rPr>
      </w:pPr>
      <w:r w:rsidRPr="00B00FAD">
        <w:rPr>
          <w:rFonts w:ascii="Arial" w:hAnsi="Arial" w:cs="Arial"/>
        </w:rPr>
        <w:t xml:space="preserve">if there is any other information </w:t>
      </w:r>
      <w:r w:rsidR="000C667E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 xml:space="preserve"> want to share about </w:t>
      </w:r>
      <w:r w:rsidR="000C667E">
        <w:rPr>
          <w:rFonts w:ascii="Arial" w:hAnsi="Arial" w:cs="Arial"/>
        </w:rPr>
        <w:t>you</w:t>
      </w:r>
      <w:r w:rsidR="007A5B43">
        <w:rPr>
          <w:rFonts w:ascii="Arial" w:hAnsi="Arial" w:cs="Arial"/>
        </w:rPr>
        <w:t>r</w:t>
      </w:r>
      <w:r w:rsidRPr="00B00FAD">
        <w:rPr>
          <w:rFonts w:ascii="Arial" w:hAnsi="Arial" w:cs="Arial"/>
        </w:rPr>
        <w:t xml:space="preserve"> household</w:t>
      </w:r>
      <w:r w:rsidR="004C6FBC">
        <w:rPr>
          <w:rFonts w:ascii="Arial" w:hAnsi="Arial" w:cs="Arial"/>
        </w:rPr>
        <w:t>,</w:t>
      </w:r>
      <w:r w:rsidRPr="00B00FAD">
        <w:rPr>
          <w:rFonts w:ascii="Arial" w:hAnsi="Arial" w:cs="Arial"/>
        </w:rPr>
        <w:t xml:space="preserve"> </w:t>
      </w:r>
      <w:r w:rsidR="004C6FBC">
        <w:rPr>
          <w:rFonts w:ascii="Arial" w:hAnsi="Arial" w:cs="Arial"/>
        </w:rPr>
        <w:t>including other people living in your home</w:t>
      </w:r>
      <w:r w:rsidR="0017562E">
        <w:rPr>
          <w:rFonts w:ascii="Arial" w:hAnsi="Arial" w:cs="Arial"/>
        </w:rPr>
        <w:t xml:space="preserve"> (t</w:t>
      </w:r>
      <w:r w:rsidRPr="00B00FAD">
        <w:rPr>
          <w:rFonts w:ascii="Arial" w:hAnsi="Arial" w:cs="Arial"/>
        </w:rPr>
        <w:t xml:space="preserve">his </w:t>
      </w:r>
      <w:r w:rsidR="000C667E">
        <w:rPr>
          <w:rFonts w:ascii="Arial" w:hAnsi="Arial" w:cs="Arial"/>
        </w:rPr>
        <w:t>helps us</w:t>
      </w:r>
      <w:r w:rsidRPr="00B00FAD">
        <w:rPr>
          <w:rFonts w:ascii="Arial" w:hAnsi="Arial" w:cs="Arial"/>
        </w:rPr>
        <w:t xml:space="preserve"> to understand if </w:t>
      </w:r>
      <w:r w:rsidR="004C6FBC">
        <w:rPr>
          <w:rFonts w:ascii="Arial" w:hAnsi="Arial" w:cs="Arial"/>
        </w:rPr>
        <w:t>someone you live with</w:t>
      </w:r>
      <w:r w:rsidRPr="00B00FAD">
        <w:rPr>
          <w:rFonts w:ascii="Arial" w:hAnsi="Arial" w:cs="Arial"/>
        </w:rPr>
        <w:t xml:space="preserve"> is disabled, neurodivergent or vulnerable</w:t>
      </w:r>
      <w:r w:rsidR="004C6FBC">
        <w:rPr>
          <w:rFonts w:ascii="Arial" w:hAnsi="Arial" w:cs="Arial"/>
        </w:rPr>
        <w:t>,</w:t>
      </w:r>
      <w:r w:rsidRPr="00B00FAD">
        <w:rPr>
          <w:rFonts w:ascii="Arial" w:hAnsi="Arial" w:cs="Arial"/>
        </w:rPr>
        <w:t xml:space="preserve"> which should be </w:t>
      </w:r>
      <w:proofErr w:type="gramStart"/>
      <w:r w:rsidRPr="00B00FAD">
        <w:rPr>
          <w:rFonts w:ascii="Arial" w:hAnsi="Arial" w:cs="Arial"/>
        </w:rPr>
        <w:t>taken into account</w:t>
      </w:r>
      <w:proofErr w:type="gramEnd"/>
      <w:r w:rsidRPr="00B00FAD">
        <w:rPr>
          <w:rFonts w:ascii="Arial" w:hAnsi="Arial" w:cs="Arial"/>
        </w:rPr>
        <w:t xml:space="preserve">, when considering </w:t>
      </w:r>
      <w:r w:rsidR="000C667E">
        <w:rPr>
          <w:rFonts w:ascii="Arial" w:hAnsi="Arial" w:cs="Arial"/>
        </w:rPr>
        <w:t>you</w:t>
      </w:r>
      <w:r w:rsidRPr="00B00FAD">
        <w:rPr>
          <w:rFonts w:ascii="Arial" w:hAnsi="Arial" w:cs="Arial"/>
        </w:rPr>
        <w:t>r request</w:t>
      </w:r>
      <w:r w:rsidR="0017562E">
        <w:rPr>
          <w:rFonts w:ascii="Arial" w:hAnsi="Arial" w:cs="Arial"/>
        </w:rPr>
        <w:t>)</w:t>
      </w:r>
    </w:p>
    <w:p w14:paraId="5DA5A609" w14:textId="77777777" w:rsidR="00141C2E" w:rsidRPr="00B00FAD" w:rsidRDefault="00141C2E" w:rsidP="00B00FAD">
      <w:pPr>
        <w:pStyle w:val="NoSpacing"/>
        <w:rPr>
          <w:rFonts w:ascii="Arial" w:hAnsi="Arial" w:cs="Arial"/>
        </w:rPr>
      </w:pPr>
    </w:p>
    <w:p w14:paraId="69F82E0A" w14:textId="1CD07F25" w:rsidR="00CA57BA" w:rsidRPr="00B00FAD" w:rsidRDefault="00912D43" w:rsidP="00141C2E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41C2E">
        <w:rPr>
          <w:rFonts w:ascii="Arial" w:hAnsi="Arial" w:cs="Arial"/>
        </w:rPr>
        <w:t>.1</w:t>
      </w:r>
      <w:r w:rsidR="00F731AC">
        <w:rPr>
          <w:rFonts w:ascii="Arial" w:hAnsi="Arial" w:cs="Arial"/>
        </w:rPr>
        <w:t>3</w:t>
      </w:r>
      <w:r w:rsidR="00141C2E">
        <w:rPr>
          <w:rFonts w:ascii="Arial" w:hAnsi="Arial" w:cs="Arial"/>
        </w:rPr>
        <w:tab/>
      </w:r>
      <w:r w:rsidR="000C667E">
        <w:rPr>
          <w:rFonts w:ascii="Arial" w:hAnsi="Arial" w:cs="Arial"/>
        </w:rPr>
        <w:t>Your</w:t>
      </w:r>
      <w:r w:rsidR="00CA57BA" w:rsidRPr="00B00FAD">
        <w:rPr>
          <w:rFonts w:ascii="Arial" w:hAnsi="Arial" w:cs="Arial"/>
        </w:rPr>
        <w:t xml:space="preserve"> household information</w:t>
      </w:r>
      <w:r w:rsidR="000C667E">
        <w:rPr>
          <w:rFonts w:ascii="Arial" w:hAnsi="Arial" w:cs="Arial"/>
        </w:rPr>
        <w:t xml:space="preserve"> gives us</w:t>
      </w:r>
      <w:r w:rsidR="00CA57BA" w:rsidRPr="00B00FAD">
        <w:rPr>
          <w:rFonts w:ascii="Arial" w:hAnsi="Arial" w:cs="Arial"/>
        </w:rPr>
        <w:t xml:space="preserve"> a</w:t>
      </w:r>
      <w:r w:rsidR="000C667E">
        <w:rPr>
          <w:rFonts w:ascii="Arial" w:hAnsi="Arial" w:cs="Arial"/>
        </w:rPr>
        <w:t xml:space="preserve"> </w:t>
      </w:r>
      <w:r w:rsidR="00F731AC">
        <w:rPr>
          <w:rFonts w:ascii="Arial" w:hAnsi="Arial" w:cs="Arial"/>
        </w:rPr>
        <w:t>better</w:t>
      </w:r>
      <w:r w:rsidR="00CA57BA" w:rsidRPr="00B00FAD">
        <w:rPr>
          <w:rFonts w:ascii="Arial" w:hAnsi="Arial" w:cs="Arial"/>
        </w:rPr>
        <w:t xml:space="preserve"> </w:t>
      </w:r>
      <w:r w:rsidR="000C667E">
        <w:rPr>
          <w:rFonts w:ascii="Arial" w:hAnsi="Arial" w:cs="Arial"/>
        </w:rPr>
        <w:t>understanding</w:t>
      </w:r>
      <w:r w:rsidR="00CA57BA" w:rsidRPr="00B00FAD">
        <w:rPr>
          <w:rFonts w:ascii="Arial" w:hAnsi="Arial" w:cs="Arial"/>
        </w:rPr>
        <w:t xml:space="preserve"> of </w:t>
      </w:r>
      <w:r w:rsidR="000C667E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>r needs</w:t>
      </w:r>
      <w:r w:rsidR="007A5B43">
        <w:rPr>
          <w:rFonts w:ascii="Arial" w:hAnsi="Arial" w:cs="Arial"/>
        </w:rPr>
        <w:t>. T</w:t>
      </w:r>
      <w:r w:rsidR="00CA57BA" w:rsidRPr="00B00FAD">
        <w:rPr>
          <w:rFonts w:ascii="Arial" w:hAnsi="Arial" w:cs="Arial"/>
        </w:rPr>
        <w:t xml:space="preserve">his </w:t>
      </w:r>
      <w:r w:rsidR="00745343">
        <w:rPr>
          <w:rFonts w:ascii="Arial" w:hAnsi="Arial" w:cs="Arial"/>
        </w:rPr>
        <w:t>helps</w:t>
      </w:r>
      <w:r w:rsidR="00CA57BA" w:rsidRPr="00B00FAD">
        <w:rPr>
          <w:rFonts w:ascii="Arial" w:hAnsi="Arial" w:cs="Arial"/>
        </w:rPr>
        <w:t xml:space="preserve"> us to assess </w:t>
      </w:r>
      <w:r w:rsidR="000C667E">
        <w:rPr>
          <w:rFonts w:ascii="Arial" w:hAnsi="Arial" w:cs="Arial"/>
        </w:rPr>
        <w:t>your</w:t>
      </w:r>
      <w:r w:rsidR="00CA57BA" w:rsidRPr="00B00FAD">
        <w:rPr>
          <w:rFonts w:ascii="Arial" w:hAnsi="Arial" w:cs="Arial"/>
        </w:rPr>
        <w:t xml:space="preserve"> request, what we can achieve and what is deliverable.</w:t>
      </w:r>
    </w:p>
    <w:p w14:paraId="6096AB78" w14:textId="77777777" w:rsidR="00141C2E" w:rsidRDefault="00141C2E" w:rsidP="00B00FAD">
      <w:pPr>
        <w:pStyle w:val="NoSpacing"/>
        <w:rPr>
          <w:rFonts w:ascii="Arial" w:hAnsi="Arial" w:cs="Arial"/>
          <w:u w:val="single"/>
        </w:rPr>
      </w:pPr>
    </w:p>
    <w:p w14:paraId="710B1397" w14:textId="522E3E5C" w:rsidR="00CA57BA" w:rsidRPr="00141C2E" w:rsidRDefault="007F4E6C" w:rsidP="007E5D3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Asking for a </w:t>
      </w:r>
      <w:r w:rsidR="00357267">
        <w:rPr>
          <w:rFonts w:ascii="Arial" w:hAnsi="Arial" w:cs="Arial"/>
          <w:b/>
          <w:bCs/>
        </w:rPr>
        <w:t>‘r</w:t>
      </w:r>
      <w:r w:rsidR="00CA57BA" w:rsidRPr="00141C2E">
        <w:rPr>
          <w:rFonts w:ascii="Arial" w:hAnsi="Arial" w:cs="Arial"/>
          <w:b/>
          <w:bCs/>
        </w:rPr>
        <w:t xml:space="preserve">easonable </w:t>
      </w:r>
      <w:r w:rsidR="00357267">
        <w:rPr>
          <w:rFonts w:ascii="Arial" w:hAnsi="Arial" w:cs="Arial"/>
          <w:b/>
          <w:bCs/>
        </w:rPr>
        <w:t>a</w:t>
      </w:r>
      <w:r w:rsidR="00CA57BA" w:rsidRPr="00141C2E">
        <w:rPr>
          <w:rFonts w:ascii="Arial" w:hAnsi="Arial" w:cs="Arial"/>
          <w:b/>
          <w:bCs/>
        </w:rPr>
        <w:t>djustment</w:t>
      </w:r>
      <w:r w:rsidR="00357267">
        <w:rPr>
          <w:rFonts w:ascii="Arial" w:hAnsi="Arial" w:cs="Arial"/>
          <w:b/>
          <w:bCs/>
        </w:rPr>
        <w:t>’</w:t>
      </w:r>
    </w:p>
    <w:p w14:paraId="4E1A7971" w14:textId="77777777" w:rsidR="00141C2E" w:rsidRDefault="00141C2E" w:rsidP="00B00FAD">
      <w:pPr>
        <w:pStyle w:val="NoSpacing"/>
        <w:rPr>
          <w:rFonts w:ascii="Arial" w:hAnsi="Arial" w:cs="Arial"/>
        </w:rPr>
      </w:pPr>
    </w:p>
    <w:p w14:paraId="50FB7F84" w14:textId="2C589256" w:rsidR="00CA57BA" w:rsidRDefault="00912D43" w:rsidP="00B00FA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41C2E">
        <w:rPr>
          <w:rFonts w:ascii="Arial" w:hAnsi="Arial" w:cs="Arial"/>
        </w:rPr>
        <w:t>.1</w:t>
      </w:r>
      <w:r w:rsidR="00141C2E">
        <w:rPr>
          <w:rFonts w:ascii="Arial" w:hAnsi="Arial" w:cs="Arial"/>
        </w:rPr>
        <w:tab/>
      </w:r>
      <w:r w:rsidR="007F4E6C">
        <w:rPr>
          <w:rFonts w:ascii="Arial" w:hAnsi="Arial" w:cs="Arial"/>
        </w:rPr>
        <w:t xml:space="preserve">If you ask for a Reasonable Adjustment, </w:t>
      </w:r>
      <w:r w:rsidR="00CA57BA" w:rsidRPr="00B00FAD">
        <w:rPr>
          <w:rFonts w:ascii="Arial" w:hAnsi="Arial" w:cs="Arial"/>
        </w:rPr>
        <w:t>we will</w:t>
      </w:r>
      <w:r w:rsidR="000B76F5">
        <w:rPr>
          <w:rFonts w:ascii="Arial" w:hAnsi="Arial" w:cs="Arial"/>
        </w:rPr>
        <w:t>:</w:t>
      </w:r>
    </w:p>
    <w:p w14:paraId="7C33AAEF" w14:textId="77777777" w:rsidR="00141C2E" w:rsidRPr="00B00FAD" w:rsidRDefault="00141C2E" w:rsidP="00B00FAD">
      <w:pPr>
        <w:pStyle w:val="NoSpacing"/>
        <w:rPr>
          <w:rFonts w:ascii="Arial" w:hAnsi="Arial" w:cs="Arial"/>
        </w:rPr>
      </w:pPr>
    </w:p>
    <w:p w14:paraId="5B57C7F0" w14:textId="79831175" w:rsidR="00CA57BA" w:rsidRPr="00B00FAD" w:rsidRDefault="00745343" w:rsidP="007E5D3A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A57BA" w:rsidRPr="00B00FAD">
        <w:rPr>
          <w:rFonts w:ascii="Arial" w:hAnsi="Arial" w:cs="Arial"/>
        </w:rPr>
        <w:t xml:space="preserve">ever make assumptions about whether </w:t>
      </w:r>
      <w:r w:rsidR="004D25CF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need an adjustment or what that adjustment may be</w:t>
      </w:r>
    </w:p>
    <w:p w14:paraId="519E2BFC" w14:textId="3AC94C81" w:rsidR="00CA57BA" w:rsidRPr="00B00FAD" w:rsidRDefault="00745343" w:rsidP="007E5D3A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57BA" w:rsidRPr="00B00FAD">
        <w:rPr>
          <w:rFonts w:ascii="Arial" w:hAnsi="Arial" w:cs="Arial"/>
        </w:rPr>
        <w:t>lways consider</w:t>
      </w:r>
      <w:r>
        <w:rPr>
          <w:rFonts w:ascii="Arial" w:hAnsi="Arial" w:cs="Arial"/>
        </w:rPr>
        <w:t xml:space="preserve"> the</w:t>
      </w:r>
      <w:r w:rsidR="00CA57BA" w:rsidRPr="00B00FAD">
        <w:rPr>
          <w:rFonts w:ascii="Arial" w:hAnsi="Arial" w:cs="Arial"/>
        </w:rPr>
        <w:t xml:space="preserve"> best </w:t>
      </w:r>
      <w:r>
        <w:rPr>
          <w:rFonts w:ascii="Arial" w:hAnsi="Arial" w:cs="Arial"/>
        </w:rPr>
        <w:t xml:space="preserve">way </w:t>
      </w:r>
      <w:r w:rsidR="00CA57BA" w:rsidRPr="00B00FAD">
        <w:rPr>
          <w:rFonts w:ascii="Arial" w:hAnsi="Arial" w:cs="Arial"/>
        </w:rPr>
        <w:t xml:space="preserve">to overcome the difficulty facing </w:t>
      </w:r>
      <w:r w:rsidR="004D25CF">
        <w:rPr>
          <w:rFonts w:ascii="Arial" w:hAnsi="Arial" w:cs="Arial"/>
        </w:rPr>
        <w:t>you</w:t>
      </w:r>
    </w:p>
    <w:p w14:paraId="3C0A4EAB" w14:textId="24A32491" w:rsidR="00CA57BA" w:rsidRPr="00B00FAD" w:rsidRDefault="007F4E6C" w:rsidP="007E5D3A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think about</w:t>
      </w:r>
      <w:r w:rsidR="00CA57BA" w:rsidRPr="00B00FAD">
        <w:rPr>
          <w:rFonts w:ascii="Arial" w:hAnsi="Arial" w:cs="Arial"/>
        </w:rPr>
        <w:t xml:space="preserve"> the effectiveness of the adjustment to make sure it fully addresses </w:t>
      </w:r>
      <w:r w:rsidR="00A0131B">
        <w:rPr>
          <w:rFonts w:ascii="Arial" w:hAnsi="Arial" w:cs="Arial"/>
        </w:rPr>
        <w:t>what</w:t>
      </w:r>
      <w:r w:rsidR="00CA57BA" w:rsidRPr="00B00FAD">
        <w:rPr>
          <w:rFonts w:ascii="Arial" w:hAnsi="Arial" w:cs="Arial"/>
        </w:rPr>
        <w:t xml:space="preserve"> it’s meant to overcome</w:t>
      </w:r>
    </w:p>
    <w:p w14:paraId="7278D414" w14:textId="78EFECA4" w:rsidR="00CA57BA" w:rsidRPr="00B00FAD" w:rsidRDefault="00745343" w:rsidP="007E5D3A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A57BA" w:rsidRPr="00B00FAD">
        <w:rPr>
          <w:rFonts w:ascii="Arial" w:hAnsi="Arial" w:cs="Arial"/>
        </w:rPr>
        <w:t xml:space="preserve">onsider if we’re able to provide the reasonable adjustment. For example, if </w:t>
      </w:r>
      <w:r w:rsidR="0017562E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ask for</w:t>
      </w:r>
      <w:r w:rsidR="00CA57BA" w:rsidRPr="00B00FAD">
        <w:rPr>
          <w:rFonts w:ascii="Arial" w:hAnsi="Arial" w:cs="Arial"/>
        </w:rPr>
        <w:t xml:space="preserve"> additional time to read documents but there is a leg</w:t>
      </w:r>
      <w:r w:rsidR="00AA18A0">
        <w:rPr>
          <w:rFonts w:ascii="Arial" w:hAnsi="Arial" w:cs="Arial"/>
        </w:rPr>
        <w:t>al</w:t>
      </w:r>
      <w:r w:rsidR="00CA57BA" w:rsidRPr="00B00FAD">
        <w:rPr>
          <w:rFonts w:ascii="Arial" w:hAnsi="Arial" w:cs="Arial"/>
        </w:rPr>
        <w:t xml:space="preserve"> deadline out of our control that means we can’t provide this</w:t>
      </w:r>
      <w:r>
        <w:rPr>
          <w:rFonts w:ascii="Arial" w:hAnsi="Arial" w:cs="Arial"/>
        </w:rPr>
        <w:t>.</w:t>
      </w:r>
    </w:p>
    <w:p w14:paraId="206CFAEE" w14:textId="11D27CE8" w:rsidR="00CA57BA" w:rsidRPr="00B00FAD" w:rsidRDefault="007F4E6C" w:rsidP="007E5D3A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think about</w:t>
      </w:r>
      <w:r w:rsidR="00CA57BA" w:rsidRPr="00B00FAD">
        <w:rPr>
          <w:rFonts w:ascii="Arial" w:hAnsi="Arial" w:cs="Arial"/>
        </w:rPr>
        <w:t xml:space="preserve"> </w:t>
      </w:r>
      <w:r w:rsidR="004D25CF">
        <w:rPr>
          <w:rFonts w:ascii="Arial" w:hAnsi="Arial" w:cs="Arial"/>
        </w:rPr>
        <w:t>things like</w:t>
      </w:r>
      <w:r w:rsidR="00CA57BA" w:rsidRPr="00B00FAD">
        <w:rPr>
          <w:rFonts w:ascii="Arial" w:hAnsi="Arial" w:cs="Arial"/>
        </w:rPr>
        <w:t xml:space="preserve"> cost</w:t>
      </w:r>
      <w:r w:rsidR="004D25CF">
        <w:rPr>
          <w:rFonts w:ascii="Arial" w:hAnsi="Arial" w:cs="Arial"/>
        </w:rPr>
        <w:t>s</w:t>
      </w:r>
      <w:r w:rsidR="005C3124">
        <w:rPr>
          <w:rFonts w:ascii="Arial" w:hAnsi="Arial" w:cs="Arial"/>
        </w:rPr>
        <w:t xml:space="preserve">, </w:t>
      </w:r>
      <w:r w:rsidR="004D25CF">
        <w:rPr>
          <w:rFonts w:ascii="Arial" w:hAnsi="Arial" w:cs="Arial"/>
        </w:rPr>
        <w:t>number</w:t>
      </w:r>
      <w:r w:rsidR="00CA57BA" w:rsidRPr="00B00FAD">
        <w:rPr>
          <w:rFonts w:ascii="Arial" w:hAnsi="Arial" w:cs="Arial"/>
        </w:rPr>
        <w:t xml:space="preserve"> and skill</w:t>
      </w:r>
      <w:r w:rsidR="004D25CF">
        <w:rPr>
          <w:rFonts w:ascii="Arial" w:hAnsi="Arial" w:cs="Arial"/>
        </w:rPr>
        <w:t>s</w:t>
      </w:r>
      <w:r w:rsidR="00CA57BA" w:rsidRPr="00B00FAD">
        <w:rPr>
          <w:rFonts w:ascii="Arial" w:hAnsi="Arial" w:cs="Arial"/>
        </w:rPr>
        <w:t xml:space="preserve"> of colleagues</w:t>
      </w:r>
    </w:p>
    <w:p w14:paraId="0FE33316" w14:textId="01F76F17" w:rsidR="00CA57BA" w:rsidRPr="00B00FAD" w:rsidRDefault="00745343" w:rsidP="007E5D3A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A57BA" w:rsidRPr="00B00FAD">
        <w:rPr>
          <w:rFonts w:ascii="Arial" w:hAnsi="Arial" w:cs="Arial"/>
        </w:rPr>
        <w:t>ut the reasonable adjustments into place with minimum delay</w:t>
      </w:r>
    </w:p>
    <w:p w14:paraId="1A2B966E" w14:textId="39912C44" w:rsidR="00CA57BA" w:rsidRPr="00B00FAD" w:rsidRDefault="00745343" w:rsidP="007E5D3A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A57BA" w:rsidRPr="00B00FAD">
        <w:rPr>
          <w:rFonts w:ascii="Arial" w:hAnsi="Arial" w:cs="Arial"/>
        </w:rPr>
        <w:t xml:space="preserve">et </w:t>
      </w:r>
      <w:r w:rsidR="004D25CF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know if more time is needed to </w:t>
      </w:r>
      <w:proofErr w:type="gramStart"/>
      <w:r w:rsidR="00CA57BA" w:rsidRPr="00B00FAD">
        <w:rPr>
          <w:rFonts w:ascii="Arial" w:hAnsi="Arial" w:cs="Arial"/>
        </w:rPr>
        <w:t>look into</w:t>
      </w:r>
      <w:proofErr w:type="gramEnd"/>
      <w:r w:rsidR="00CA57BA" w:rsidRPr="00B00FAD">
        <w:rPr>
          <w:rFonts w:ascii="Arial" w:hAnsi="Arial" w:cs="Arial"/>
        </w:rPr>
        <w:t xml:space="preserve"> </w:t>
      </w:r>
      <w:r w:rsidR="004D25CF">
        <w:rPr>
          <w:rFonts w:ascii="Arial" w:hAnsi="Arial" w:cs="Arial"/>
        </w:rPr>
        <w:t>your</w:t>
      </w:r>
      <w:r w:rsidR="00CA57BA" w:rsidRPr="00B00FAD">
        <w:rPr>
          <w:rFonts w:ascii="Arial" w:hAnsi="Arial" w:cs="Arial"/>
        </w:rPr>
        <w:t xml:space="preserve"> request</w:t>
      </w:r>
    </w:p>
    <w:p w14:paraId="1536BFB9" w14:textId="2AB3FEE1" w:rsidR="00CA57BA" w:rsidRPr="00B00FAD" w:rsidRDefault="00745343" w:rsidP="007E5D3A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A57BA" w:rsidRPr="00B00FAD">
        <w:rPr>
          <w:rFonts w:ascii="Arial" w:hAnsi="Arial" w:cs="Arial"/>
        </w:rPr>
        <w:t xml:space="preserve">eek advice from expert organisations or signpost </w:t>
      </w:r>
      <w:r w:rsidR="004D25CF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to other specialist support if needed</w:t>
      </w:r>
    </w:p>
    <w:p w14:paraId="7065D3CD" w14:textId="373C59F2" w:rsidR="00CA57BA" w:rsidRPr="00B00FAD" w:rsidRDefault="00745343" w:rsidP="007E5D3A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A57BA" w:rsidRPr="00B00FAD">
        <w:rPr>
          <w:rFonts w:ascii="Arial" w:hAnsi="Arial" w:cs="Arial"/>
        </w:rPr>
        <w:t xml:space="preserve">eep </w:t>
      </w:r>
      <w:r w:rsidR="004D25CF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up to date about their request</w:t>
      </w:r>
    </w:p>
    <w:p w14:paraId="7581D7B7" w14:textId="77777777" w:rsidR="00141C2E" w:rsidRDefault="00141C2E" w:rsidP="00B00FAD">
      <w:pPr>
        <w:pStyle w:val="NoSpacing"/>
        <w:rPr>
          <w:rFonts w:ascii="Arial" w:hAnsi="Arial" w:cs="Arial"/>
          <w:u w:val="single"/>
        </w:rPr>
      </w:pPr>
    </w:p>
    <w:p w14:paraId="0D7B5723" w14:textId="3CD8BE48" w:rsidR="00CA57BA" w:rsidRPr="00141C2E" w:rsidRDefault="00CA57BA" w:rsidP="007E5D3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141C2E">
        <w:rPr>
          <w:rFonts w:ascii="Arial" w:hAnsi="Arial" w:cs="Arial"/>
          <w:b/>
          <w:bCs/>
        </w:rPr>
        <w:t>How we decide what</w:t>
      </w:r>
      <w:r w:rsidR="00954A4C">
        <w:rPr>
          <w:rFonts w:ascii="Arial" w:hAnsi="Arial" w:cs="Arial"/>
          <w:b/>
          <w:bCs/>
        </w:rPr>
        <w:t xml:space="preserve"> is</w:t>
      </w:r>
      <w:r w:rsidRPr="00141C2E">
        <w:rPr>
          <w:rFonts w:ascii="Arial" w:hAnsi="Arial" w:cs="Arial"/>
          <w:b/>
          <w:bCs/>
        </w:rPr>
        <w:t xml:space="preserve"> reasonable</w:t>
      </w:r>
    </w:p>
    <w:p w14:paraId="186057EA" w14:textId="77777777" w:rsidR="00141C2E" w:rsidRDefault="00141C2E" w:rsidP="00B00FAD">
      <w:pPr>
        <w:pStyle w:val="NoSpacing"/>
        <w:rPr>
          <w:rFonts w:ascii="Arial" w:hAnsi="Arial" w:cs="Arial"/>
        </w:rPr>
      </w:pPr>
    </w:p>
    <w:p w14:paraId="54E9979D" w14:textId="530E9524" w:rsidR="00C75D6C" w:rsidRPr="00B00FAD" w:rsidRDefault="00AA18A0" w:rsidP="0017562E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41C2E">
        <w:rPr>
          <w:rFonts w:ascii="Arial" w:hAnsi="Arial" w:cs="Arial"/>
        </w:rPr>
        <w:t>.1</w:t>
      </w:r>
      <w:r w:rsidR="00141C2E">
        <w:rPr>
          <w:rFonts w:ascii="Arial" w:hAnsi="Arial" w:cs="Arial"/>
        </w:rPr>
        <w:tab/>
      </w:r>
      <w:r w:rsidR="006B37FC">
        <w:rPr>
          <w:rFonts w:ascii="Arial" w:hAnsi="Arial" w:cs="Arial"/>
        </w:rPr>
        <w:t>T</w:t>
      </w:r>
      <w:r w:rsidR="00CA57BA" w:rsidRPr="00B00FAD">
        <w:rPr>
          <w:rFonts w:ascii="Arial" w:hAnsi="Arial" w:cs="Arial"/>
        </w:rPr>
        <w:t>he most relevant factors are:</w:t>
      </w:r>
    </w:p>
    <w:p w14:paraId="1171056B" w14:textId="77777777" w:rsidR="00AE60A2" w:rsidRPr="00B00FAD" w:rsidRDefault="00AE60A2" w:rsidP="00AE60A2">
      <w:pPr>
        <w:pStyle w:val="NoSpacing"/>
        <w:ind w:left="720"/>
        <w:rPr>
          <w:rFonts w:ascii="Arial" w:hAnsi="Arial" w:cs="Arial"/>
        </w:rPr>
      </w:pPr>
    </w:p>
    <w:p w14:paraId="44A5A170" w14:textId="40EA2170" w:rsidR="00CA57BA" w:rsidRPr="00B00FAD" w:rsidRDefault="00CA57BA" w:rsidP="0017562E">
      <w:pPr>
        <w:pStyle w:val="NoSpacing"/>
        <w:ind w:left="720"/>
        <w:rPr>
          <w:rFonts w:ascii="Arial" w:hAnsi="Arial" w:cs="Arial"/>
        </w:rPr>
      </w:pPr>
      <w:r w:rsidRPr="005C3124">
        <w:rPr>
          <w:rFonts w:ascii="Arial" w:hAnsi="Arial" w:cs="Arial"/>
          <w:u w:val="single"/>
        </w:rPr>
        <w:t>Effectiveness</w:t>
      </w:r>
      <w:r w:rsidRPr="00B00FAD">
        <w:rPr>
          <w:rFonts w:ascii="Arial" w:hAnsi="Arial" w:cs="Arial"/>
        </w:rPr>
        <w:t xml:space="preserve">: </w:t>
      </w:r>
      <w:r w:rsidR="0017562E">
        <w:rPr>
          <w:rFonts w:ascii="Arial" w:hAnsi="Arial" w:cs="Arial"/>
        </w:rPr>
        <w:t>I</w:t>
      </w:r>
      <w:r w:rsidR="00954A4C">
        <w:rPr>
          <w:rFonts w:ascii="Arial" w:hAnsi="Arial" w:cs="Arial"/>
        </w:rPr>
        <w:t>s the</w:t>
      </w:r>
      <w:r w:rsidRPr="00B00FAD">
        <w:rPr>
          <w:rFonts w:ascii="Arial" w:hAnsi="Arial" w:cs="Arial"/>
        </w:rPr>
        <w:t xml:space="preserve"> adjustment designed to addr</w:t>
      </w:r>
      <w:r w:rsidR="006B37FC">
        <w:rPr>
          <w:rFonts w:ascii="Arial" w:hAnsi="Arial" w:cs="Arial"/>
        </w:rPr>
        <w:t>ess</w:t>
      </w:r>
      <w:r w:rsidRPr="00B00FAD">
        <w:rPr>
          <w:rFonts w:ascii="Arial" w:hAnsi="Arial" w:cs="Arial"/>
        </w:rPr>
        <w:t xml:space="preserve"> the disadvantage it is meant to overcome</w:t>
      </w:r>
      <w:r w:rsidR="00954A4C">
        <w:rPr>
          <w:rFonts w:ascii="Arial" w:hAnsi="Arial" w:cs="Arial"/>
        </w:rPr>
        <w:t>?</w:t>
      </w:r>
    </w:p>
    <w:p w14:paraId="5728FDB6" w14:textId="77777777" w:rsidR="00C75D6C" w:rsidRDefault="00C75D6C" w:rsidP="00B00FAD">
      <w:pPr>
        <w:pStyle w:val="NoSpacing"/>
        <w:rPr>
          <w:rFonts w:ascii="Arial" w:hAnsi="Arial" w:cs="Arial"/>
        </w:rPr>
      </w:pPr>
    </w:p>
    <w:p w14:paraId="212F2885" w14:textId="4AF11D6C" w:rsidR="00CA57BA" w:rsidRPr="00B00FAD" w:rsidRDefault="00CA57BA" w:rsidP="0017562E">
      <w:pPr>
        <w:pStyle w:val="NoSpacing"/>
        <w:ind w:left="720"/>
        <w:rPr>
          <w:rFonts w:ascii="Arial" w:hAnsi="Arial" w:cs="Arial"/>
        </w:rPr>
      </w:pPr>
      <w:r w:rsidRPr="005C3124">
        <w:rPr>
          <w:rFonts w:ascii="Arial" w:hAnsi="Arial" w:cs="Arial"/>
          <w:u w:val="single"/>
        </w:rPr>
        <w:t>Practicality</w:t>
      </w:r>
      <w:r w:rsidRPr="00B00FAD">
        <w:rPr>
          <w:rFonts w:ascii="Arial" w:hAnsi="Arial" w:cs="Arial"/>
        </w:rPr>
        <w:t xml:space="preserve">: </w:t>
      </w:r>
      <w:r w:rsidR="0017562E">
        <w:rPr>
          <w:rFonts w:ascii="Arial" w:hAnsi="Arial" w:cs="Arial"/>
        </w:rPr>
        <w:t>I</w:t>
      </w:r>
      <w:r w:rsidR="00954A4C">
        <w:rPr>
          <w:rFonts w:ascii="Arial" w:hAnsi="Arial" w:cs="Arial"/>
        </w:rPr>
        <w:t>s it possible for us to</w:t>
      </w:r>
      <w:r w:rsidRPr="00B00FAD">
        <w:rPr>
          <w:rFonts w:ascii="Arial" w:hAnsi="Arial" w:cs="Arial"/>
        </w:rPr>
        <w:t xml:space="preserve"> provide</w:t>
      </w:r>
      <w:r w:rsidR="00EA67BC">
        <w:rPr>
          <w:rFonts w:ascii="Arial" w:hAnsi="Arial" w:cs="Arial"/>
        </w:rPr>
        <w:t xml:space="preserve"> </w:t>
      </w:r>
      <w:r w:rsidR="00954A4C">
        <w:rPr>
          <w:rFonts w:ascii="Arial" w:hAnsi="Arial" w:cs="Arial"/>
        </w:rPr>
        <w:t xml:space="preserve">extra </w:t>
      </w:r>
      <w:r w:rsidRPr="00B00FAD">
        <w:rPr>
          <w:rFonts w:ascii="Arial" w:hAnsi="Arial" w:cs="Arial"/>
        </w:rPr>
        <w:t xml:space="preserve">time </w:t>
      </w:r>
      <w:r w:rsidR="00EA67BC">
        <w:rPr>
          <w:rFonts w:ascii="Arial" w:hAnsi="Arial" w:cs="Arial"/>
        </w:rPr>
        <w:t>when</w:t>
      </w:r>
      <w:r w:rsidRPr="00B00FAD">
        <w:rPr>
          <w:rFonts w:ascii="Arial" w:hAnsi="Arial" w:cs="Arial"/>
        </w:rPr>
        <w:t xml:space="preserve"> there are leg</w:t>
      </w:r>
      <w:r w:rsidR="006B37FC">
        <w:rPr>
          <w:rFonts w:ascii="Arial" w:hAnsi="Arial" w:cs="Arial"/>
        </w:rPr>
        <w:t>al</w:t>
      </w:r>
      <w:r w:rsidRPr="00B00FAD">
        <w:rPr>
          <w:rFonts w:ascii="Arial" w:hAnsi="Arial" w:cs="Arial"/>
        </w:rPr>
        <w:t xml:space="preserve"> deadlines to meet</w:t>
      </w:r>
      <w:r w:rsidR="00EA67BC">
        <w:rPr>
          <w:rFonts w:ascii="Arial" w:hAnsi="Arial" w:cs="Arial"/>
        </w:rPr>
        <w:t>?</w:t>
      </w:r>
    </w:p>
    <w:p w14:paraId="21F69F97" w14:textId="77777777" w:rsidR="00C75D6C" w:rsidRDefault="00C75D6C" w:rsidP="00B00FAD">
      <w:pPr>
        <w:pStyle w:val="NoSpacing"/>
        <w:rPr>
          <w:rFonts w:ascii="Arial" w:hAnsi="Arial" w:cs="Arial"/>
        </w:rPr>
      </w:pPr>
    </w:p>
    <w:p w14:paraId="07D59BC1" w14:textId="42D29BBE" w:rsidR="00CA57BA" w:rsidRPr="00B00FAD" w:rsidRDefault="00CA57BA" w:rsidP="0017562E">
      <w:pPr>
        <w:pStyle w:val="NoSpacing"/>
        <w:ind w:left="720"/>
        <w:rPr>
          <w:rFonts w:ascii="Arial" w:hAnsi="Arial" w:cs="Arial"/>
        </w:rPr>
      </w:pPr>
      <w:r w:rsidRPr="005C3124">
        <w:rPr>
          <w:rFonts w:ascii="Arial" w:hAnsi="Arial" w:cs="Arial"/>
          <w:u w:val="single"/>
        </w:rPr>
        <w:t>Resources</w:t>
      </w:r>
      <w:r w:rsidRPr="00B00FAD">
        <w:rPr>
          <w:rFonts w:ascii="Arial" w:hAnsi="Arial" w:cs="Arial"/>
        </w:rPr>
        <w:t xml:space="preserve">: </w:t>
      </w:r>
      <w:r w:rsidR="0017562E">
        <w:rPr>
          <w:rFonts w:ascii="Arial" w:hAnsi="Arial" w:cs="Arial"/>
        </w:rPr>
        <w:t>T</w:t>
      </w:r>
      <w:r w:rsidR="006B37FC">
        <w:rPr>
          <w:rFonts w:ascii="Arial" w:hAnsi="Arial" w:cs="Arial"/>
        </w:rPr>
        <w:t>his</w:t>
      </w:r>
      <w:r w:rsidRPr="00B00FAD">
        <w:rPr>
          <w:rFonts w:ascii="Arial" w:hAnsi="Arial" w:cs="Arial"/>
        </w:rPr>
        <w:t xml:space="preserve"> is not just about </w:t>
      </w:r>
      <w:r w:rsidR="00AE60A2" w:rsidRPr="00B00FAD">
        <w:rPr>
          <w:rFonts w:ascii="Arial" w:hAnsi="Arial" w:cs="Arial"/>
        </w:rPr>
        <w:t>cost;</w:t>
      </w:r>
      <w:r w:rsidRPr="00B00FAD">
        <w:rPr>
          <w:rFonts w:ascii="Arial" w:hAnsi="Arial" w:cs="Arial"/>
        </w:rPr>
        <w:t xml:space="preserve"> it may involve other </w:t>
      </w:r>
      <w:r w:rsidR="007F4E6C">
        <w:rPr>
          <w:rFonts w:ascii="Arial" w:hAnsi="Arial" w:cs="Arial"/>
        </w:rPr>
        <w:t>things</w:t>
      </w:r>
      <w:r w:rsidR="00EA67BC">
        <w:rPr>
          <w:rFonts w:ascii="Arial" w:hAnsi="Arial" w:cs="Arial"/>
        </w:rPr>
        <w:t xml:space="preserve"> such </w:t>
      </w:r>
      <w:proofErr w:type="gramStart"/>
      <w:r w:rsidR="00EA67BC">
        <w:rPr>
          <w:rFonts w:ascii="Arial" w:hAnsi="Arial" w:cs="Arial"/>
        </w:rPr>
        <w:t>as  the</w:t>
      </w:r>
      <w:proofErr w:type="gramEnd"/>
      <w:r w:rsidR="00EA67BC">
        <w:rPr>
          <w:rFonts w:ascii="Arial" w:hAnsi="Arial" w:cs="Arial"/>
        </w:rPr>
        <w:t xml:space="preserve"> time </w:t>
      </w:r>
      <w:r w:rsidR="005C3124" w:rsidRPr="00B00FAD">
        <w:rPr>
          <w:rFonts w:ascii="Arial" w:hAnsi="Arial" w:cs="Arial"/>
        </w:rPr>
        <w:t>colleague</w:t>
      </w:r>
      <w:r w:rsidR="005C3124">
        <w:rPr>
          <w:rFonts w:ascii="Arial" w:hAnsi="Arial" w:cs="Arial"/>
        </w:rPr>
        <w:t>’s</w:t>
      </w:r>
      <w:r w:rsidRPr="00B00FAD">
        <w:rPr>
          <w:rFonts w:ascii="Arial" w:hAnsi="Arial" w:cs="Arial"/>
        </w:rPr>
        <w:t xml:space="preserve"> </w:t>
      </w:r>
      <w:r w:rsidR="00EA67BC">
        <w:rPr>
          <w:rFonts w:ascii="Arial" w:hAnsi="Arial" w:cs="Arial"/>
        </w:rPr>
        <w:t>spend on the adjustment</w:t>
      </w:r>
      <w:r w:rsidR="007A5B43">
        <w:rPr>
          <w:rFonts w:ascii="Arial" w:hAnsi="Arial" w:cs="Arial"/>
        </w:rPr>
        <w:t xml:space="preserve">. </w:t>
      </w:r>
      <w:r w:rsidRPr="00B00FAD">
        <w:rPr>
          <w:rFonts w:ascii="Arial" w:hAnsi="Arial" w:cs="Arial"/>
        </w:rPr>
        <w:t>If an adjustment requires</w:t>
      </w:r>
      <w:r w:rsidR="006B37FC">
        <w:rPr>
          <w:rFonts w:ascii="Arial" w:hAnsi="Arial" w:cs="Arial"/>
        </w:rPr>
        <w:t xml:space="preserve"> lots of</w:t>
      </w:r>
      <w:r w:rsidRPr="00B00FAD">
        <w:rPr>
          <w:rFonts w:ascii="Arial" w:hAnsi="Arial" w:cs="Arial"/>
        </w:rPr>
        <w:t xml:space="preserve"> resource</w:t>
      </w:r>
      <w:r w:rsidR="006B37FC">
        <w:rPr>
          <w:rFonts w:ascii="Arial" w:hAnsi="Arial" w:cs="Arial"/>
        </w:rPr>
        <w:t>s</w:t>
      </w:r>
      <w:r w:rsidR="00F01070" w:rsidRPr="00B00FAD">
        <w:rPr>
          <w:rFonts w:ascii="Arial" w:hAnsi="Arial" w:cs="Arial"/>
        </w:rPr>
        <w:t>,</w:t>
      </w:r>
      <w:r w:rsidRPr="00B00FAD">
        <w:rPr>
          <w:rFonts w:ascii="Arial" w:hAnsi="Arial" w:cs="Arial"/>
        </w:rPr>
        <w:t xml:space="preserve"> it may not be </w:t>
      </w:r>
      <w:r w:rsidR="006B37FC">
        <w:rPr>
          <w:rFonts w:ascii="Arial" w:hAnsi="Arial" w:cs="Arial"/>
        </w:rPr>
        <w:t>seen as</w:t>
      </w:r>
      <w:r w:rsidRPr="00B00FAD">
        <w:rPr>
          <w:rFonts w:ascii="Arial" w:hAnsi="Arial" w:cs="Arial"/>
        </w:rPr>
        <w:t xml:space="preserve"> reasonable.</w:t>
      </w:r>
      <w:r w:rsidR="00EA67BC">
        <w:rPr>
          <w:rFonts w:ascii="Arial" w:hAnsi="Arial" w:cs="Arial"/>
        </w:rPr>
        <w:t xml:space="preserve"> </w:t>
      </w:r>
      <w:r w:rsidR="00EA67BC" w:rsidRPr="00B00FAD">
        <w:rPr>
          <w:rFonts w:ascii="Arial" w:hAnsi="Arial" w:cs="Arial"/>
        </w:rPr>
        <w:t xml:space="preserve">In practice, many </w:t>
      </w:r>
      <w:r w:rsidR="00EA67BC">
        <w:rPr>
          <w:rFonts w:ascii="Arial" w:hAnsi="Arial" w:cs="Arial"/>
        </w:rPr>
        <w:t>‘</w:t>
      </w:r>
      <w:r w:rsidR="00EA67BC" w:rsidRPr="00B00FAD">
        <w:rPr>
          <w:rFonts w:ascii="Arial" w:hAnsi="Arial" w:cs="Arial"/>
        </w:rPr>
        <w:t>reasonable adjustments</w:t>
      </w:r>
      <w:r w:rsidR="00EA67BC">
        <w:rPr>
          <w:rFonts w:ascii="Arial" w:hAnsi="Arial" w:cs="Arial"/>
        </w:rPr>
        <w:t>’</w:t>
      </w:r>
      <w:r w:rsidR="00EA67BC" w:rsidRPr="00B00FAD">
        <w:rPr>
          <w:rFonts w:ascii="Arial" w:hAnsi="Arial" w:cs="Arial"/>
        </w:rPr>
        <w:t xml:space="preserve"> involve little or no cost</w:t>
      </w:r>
      <w:r w:rsidR="00EA67BC">
        <w:rPr>
          <w:rFonts w:ascii="Arial" w:hAnsi="Arial" w:cs="Arial"/>
        </w:rPr>
        <w:t>,</w:t>
      </w:r>
      <w:r w:rsidR="00EA67BC" w:rsidRPr="00B00FAD">
        <w:rPr>
          <w:rFonts w:ascii="Arial" w:hAnsi="Arial" w:cs="Arial"/>
        </w:rPr>
        <w:t xml:space="preserve"> or </w:t>
      </w:r>
      <w:r w:rsidR="00EA67BC">
        <w:rPr>
          <w:rFonts w:ascii="Arial" w:hAnsi="Arial" w:cs="Arial"/>
        </w:rPr>
        <w:t>extra</w:t>
      </w:r>
      <w:r w:rsidR="00EA67BC" w:rsidRPr="00B00FAD">
        <w:rPr>
          <w:rFonts w:ascii="Arial" w:hAnsi="Arial" w:cs="Arial"/>
        </w:rPr>
        <w:t xml:space="preserve"> resourc</w:t>
      </w:r>
      <w:r w:rsidR="00EA67BC">
        <w:rPr>
          <w:rFonts w:ascii="Arial" w:hAnsi="Arial" w:cs="Arial"/>
        </w:rPr>
        <w:t>e</w:t>
      </w:r>
      <w:r w:rsidR="00EA67BC" w:rsidRPr="00B00FAD">
        <w:rPr>
          <w:rFonts w:ascii="Arial" w:hAnsi="Arial" w:cs="Arial"/>
        </w:rPr>
        <w:t>s</w:t>
      </w:r>
      <w:r w:rsidR="00EA67BC">
        <w:rPr>
          <w:rFonts w:ascii="Arial" w:hAnsi="Arial" w:cs="Arial"/>
        </w:rPr>
        <w:t>,</w:t>
      </w:r>
      <w:r w:rsidR="00EA67BC" w:rsidRPr="00B00FAD">
        <w:rPr>
          <w:rFonts w:ascii="Arial" w:hAnsi="Arial" w:cs="Arial"/>
        </w:rPr>
        <w:t xml:space="preserve"> and are easy to</w:t>
      </w:r>
      <w:r w:rsidR="00EA67BC">
        <w:rPr>
          <w:rFonts w:ascii="Arial" w:hAnsi="Arial" w:cs="Arial"/>
        </w:rPr>
        <w:t xml:space="preserve"> do</w:t>
      </w:r>
      <w:r w:rsidR="00EA67BC" w:rsidRPr="00B00FAD">
        <w:rPr>
          <w:rFonts w:ascii="Arial" w:hAnsi="Arial" w:cs="Arial"/>
        </w:rPr>
        <w:t>.</w:t>
      </w:r>
    </w:p>
    <w:p w14:paraId="00DDF150" w14:textId="77777777" w:rsidR="00C75D6C" w:rsidRDefault="00C75D6C" w:rsidP="00B00FAD">
      <w:pPr>
        <w:pStyle w:val="NoSpacing"/>
        <w:rPr>
          <w:rFonts w:ascii="Arial" w:hAnsi="Arial" w:cs="Arial"/>
        </w:rPr>
      </w:pPr>
    </w:p>
    <w:p w14:paraId="28C4E992" w14:textId="2ED5A4DE" w:rsidR="00CA57BA" w:rsidRPr="00B00FAD" w:rsidRDefault="007F4E6C" w:rsidP="00C75D6C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C75D6C">
        <w:rPr>
          <w:rFonts w:ascii="Arial" w:hAnsi="Arial" w:cs="Arial"/>
        </w:rPr>
        <w:t>.</w:t>
      </w:r>
      <w:r w:rsidR="00EA67BC">
        <w:rPr>
          <w:rFonts w:ascii="Arial" w:hAnsi="Arial" w:cs="Arial"/>
        </w:rPr>
        <w:t>2</w:t>
      </w:r>
      <w:r w:rsidR="00C75D6C"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>I</w:t>
      </w:r>
      <w:r w:rsidR="001504BB">
        <w:rPr>
          <w:rFonts w:ascii="Arial" w:hAnsi="Arial" w:cs="Arial"/>
        </w:rPr>
        <w:t>f we</w:t>
      </w:r>
      <w:r w:rsidR="00CA57BA" w:rsidRPr="00B00FAD">
        <w:rPr>
          <w:rFonts w:ascii="Arial" w:hAnsi="Arial" w:cs="Arial"/>
        </w:rPr>
        <w:t xml:space="preserve"> chang</w:t>
      </w:r>
      <w:r w:rsidR="001504BB">
        <w:rPr>
          <w:rFonts w:ascii="Arial" w:hAnsi="Arial" w:cs="Arial"/>
        </w:rPr>
        <w:t>e</w:t>
      </w:r>
      <w:r w:rsidR="00CA57BA" w:rsidRPr="00B00FAD">
        <w:rPr>
          <w:rFonts w:ascii="Arial" w:hAnsi="Arial" w:cs="Arial"/>
        </w:rPr>
        <w:t xml:space="preserve"> policies, criteria or practices we </w:t>
      </w:r>
      <w:r w:rsidR="001504BB">
        <w:rPr>
          <w:rFonts w:ascii="Arial" w:hAnsi="Arial" w:cs="Arial"/>
        </w:rPr>
        <w:t>do not need</w:t>
      </w:r>
      <w:r w:rsidR="00CA57BA" w:rsidRPr="00B00FAD">
        <w:rPr>
          <w:rFonts w:ascii="Arial" w:hAnsi="Arial" w:cs="Arial"/>
        </w:rPr>
        <w:t xml:space="preserve"> to change the basic nature of the services we offer.</w:t>
      </w:r>
    </w:p>
    <w:p w14:paraId="6B29C42B" w14:textId="77777777" w:rsidR="00C75D6C" w:rsidRDefault="00C75D6C" w:rsidP="00B00FAD">
      <w:pPr>
        <w:pStyle w:val="NoSpacing"/>
        <w:rPr>
          <w:rFonts w:ascii="Arial" w:hAnsi="Arial" w:cs="Arial"/>
        </w:rPr>
      </w:pPr>
    </w:p>
    <w:p w14:paraId="55D4A5C2" w14:textId="01C16B80" w:rsidR="00CA57BA" w:rsidRPr="00B00FAD" w:rsidRDefault="007F4E6C" w:rsidP="00496045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75D6C">
        <w:rPr>
          <w:rFonts w:ascii="Arial" w:hAnsi="Arial" w:cs="Arial"/>
        </w:rPr>
        <w:t>.</w:t>
      </w:r>
      <w:r w:rsidR="00EA67BC">
        <w:rPr>
          <w:rFonts w:ascii="Arial" w:hAnsi="Arial" w:cs="Arial"/>
        </w:rPr>
        <w:t>3</w:t>
      </w:r>
      <w:r w:rsidR="00C75D6C"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 xml:space="preserve">It would not usually be reasonable to devote our resources to </w:t>
      </w:r>
      <w:r w:rsidR="00496045">
        <w:rPr>
          <w:rFonts w:ascii="Arial" w:hAnsi="Arial" w:cs="Arial"/>
        </w:rPr>
        <w:t>a single</w:t>
      </w:r>
      <w:r w:rsidR="00CA57BA" w:rsidRPr="00B00FAD">
        <w:rPr>
          <w:rFonts w:ascii="Arial" w:hAnsi="Arial" w:cs="Arial"/>
        </w:rPr>
        <w:t xml:space="preserve"> </w:t>
      </w:r>
      <w:r w:rsidR="007A5B43">
        <w:rPr>
          <w:rFonts w:ascii="Arial" w:hAnsi="Arial" w:cs="Arial"/>
        </w:rPr>
        <w:t>customer</w:t>
      </w:r>
      <w:r w:rsidR="001504BB">
        <w:rPr>
          <w:rFonts w:ascii="Arial" w:hAnsi="Arial" w:cs="Arial"/>
        </w:rPr>
        <w:t xml:space="preserve">. </w:t>
      </w:r>
      <w:r w:rsidR="00CA57BA" w:rsidRPr="00B00FAD">
        <w:rPr>
          <w:rFonts w:ascii="Arial" w:hAnsi="Arial" w:cs="Arial"/>
        </w:rPr>
        <w:t>While it may solve the issue for that one customer in a short term, it could affect the services that we deliver to all customers.</w:t>
      </w:r>
      <w:r w:rsidR="001504BB" w:rsidRPr="001504BB">
        <w:rPr>
          <w:rFonts w:ascii="Arial" w:hAnsi="Arial" w:cs="Arial"/>
        </w:rPr>
        <w:t xml:space="preserve"> </w:t>
      </w:r>
      <w:r w:rsidR="001504BB" w:rsidRPr="00B00FAD">
        <w:rPr>
          <w:rFonts w:ascii="Arial" w:hAnsi="Arial" w:cs="Arial"/>
        </w:rPr>
        <w:t>The amount of extra time provided must therefore be ‘reasonable’ in all circumstances.</w:t>
      </w:r>
    </w:p>
    <w:p w14:paraId="69FF2A6C" w14:textId="77777777" w:rsidR="00C75D6C" w:rsidRDefault="00C75D6C" w:rsidP="00B00FAD">
      <w:pPr>
        <w:pStyle w:val="NoSpacing"/>
        <w:rPr>
          <w:rFonts w:ascii="Arial" w:hAnsi="Arial" w:cs="Arial"/>
          <w:u w:val="single"/>
        </w:rPr>
      </w:pPr>
    </w:p>
    <w:p w14:paraId="59E7DEF6" w14:textId="275C1EA7" w:rsidR="00CA57BA" w:rsidRPr="00C75D6C" w:rsidRDefault="00EA67BC" w:rsidP="007E5D3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t</w:t>
      </w:r>
      <w:r w:rsidR="00CA57BA" w:rsidRPr="00C75D6C">
        <w:rPr>
          <w:rFonts w:ascii="Arial" w:hAnsi="Arial" w:cs="Arial"/>
          <w:b/>
          <w:bCs/>
        </w:rPr>
        <w:t xml:space="preserve">ypes of </w:t>
      </w:r>
      <w:r w:rsidR="00357267">
        <w:rPr>
          <w:rFonts w:ascii="Arial" w:hAnsi="Arial" w:cs="Arial"/>
          <w:b/>
          <w:bCs/>
        </w:rPr>
        <w:t>‘r</w:t>
      </w:r>
      <w:r w:rsidR="00CA57BA" w:rsidRPr="00C75D6C">
        <w:rPr>
          <w:rFonts w:ascii="Arial" w:hAnsi="Arial" w:cs="Arial"/>
          <w:b/>
          <w:bCs/>
        </w:rPr>
        <w:t xml:space="preserve">easonable </w:t>
      </w:r>
      <w:r w:rsidR="00357267">
        <w:rPr>
          <w:rFonts w:ascii="Arial" w:hAnsi="Arial" w:cs="Arial"/>
          <w:b/>
          <w:bCs/>
        </w:rPr>
        <w:t>a</w:t>
      </w:r>
      <w:r w:rsidR="00CA57BA" w:rsidRPr="00C75D6C">
        <w:rPr>
          <w:rFonts w:ascii="Arial" w:hAnsi="Arial" w:cs="Arial"/>
          <w:b/>
          <w:bCs/>
        </w:rPr>
        <w:t>djustments</w:t>
      </w:r>
      <w:r w:rsidR="00357267">
        <w:rPr>
          <w:rFonts w:ascii="Arial" w:hAnsi="Arial" w:cs="Arial"/>
          <w:b/>
          <w:bCs/>
        </w:rPr>
        <w:t>’</w:t>
      </w:r>
      <w:r w:rsidR="00CA57BA" w:rsidRPr="00C75D6C">
        <w:rPr>
          <w:rFonts w:ascii="Arial" w:hAnsi="Arial" w:cs="Arial"/>
          <w:b/>
          <w:bCs/>
        </w:rPr>
        <w:t xml:space="preserve"> we can offer</w:t>
      </w:r>
    </w:p>
    <w:p w14:paraId="73CD2834" w14:textId="77777777" w:rsidR="00C75D6C" w:rsidRDefault="00C75D6C" w:rsidP="00B00FAD">
      <w:pPr>
        <w:pStyle w:val="NoSpacing"/>
        <w:rPr>
          <w:rFonts w:ascii="Arial" w:hAnsi="Arial" w:cs="Arial"/>
        </w:rPr>
      </w:pPr>
    </w:p>
    <w:p w14:paraId="2F617B41" w14:textId="39757B04" w:rsidR="00CA57BA" w:rsidRDefault="00924B56" w:rsidP="00C75D6C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75D6C">
        <w:rPr>
          <w:rFonts w:ascii="Arial" w:hAnsi="Arial" w:cs="Arial"/>
        </w:rPr>
        <w:t>.1</w:t>
      </w:r>
      <w:r w:rsidR="00C75D6C"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 xml:space="preserve">There is no set list as each </w:t>
      </w:r>
      <w:r>
        <w:rPr>
          <w:rFonts w:ascii="Arial" w:hAnsi="Arial" w:cs="Arial"/>
        </w:rPr>
        <w:t>‘</w:t>
      </w:r>
      <w:r w:rsidR="00CA57BA" w:rsidRPr="00B00FAD">
        <w:rPr>
          <w:rFonts w:ascii="Arial" w:hAnsi="Arial" w:cs="Arial"/>
        </w:rPr>
        <w:t>reasonable adjustment</w:t>
      </w:r>
      <w:r>
        <w:rPr>
          <w:rFonts w:ascii="Arial" w:hAnsi="Arial" w:cs="Arial"/>
        </w:rPr>
        <w:t>’</w:t>
      </w:r>
      <w:r w:rsidR="00CA57BA" w:rsidRPr="00B00FAD">
        <w:rPr>
          <w:rFonts w:ascii="Arial" w:hAnsi="Arial" w:cs="Arial"/>
        </w:rPr>
        <w:t xml:space="preserve"> is suited to </w:t>
      </w:r>
      <w:r w:rsidR="005C5D77">
        <w:rPr>
          <w:rFonts w:ascii="Arial" w:hAnsi="Arial" w:cs="Arial"/>
        </w:rPr>
        <w:t>each person’s</w:t>
      </w:r>
      <w:r w:rsidR="00CA57BA" w:rsidRPr="00B00FAD">
        <w:rPr>
          <w:rFonts w:ascii="Arial" w:hAnsi="Arial" w:cs="Arial"/>
        </w:rPr>
        <w:t xml:space="preserve"> needs. Examples could include:</w:t>
      </w:r>
    </w:p>
    <w:p w14:paraId="6C8E149B" w14:textId="21B97659" w:rsidR="00C75D6C" w:rsidRPr="00B00FAD" w:rsidRDefault="00C75D6C" w:rsidP="00C75D6C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5C869B" w14:textId="1D2A2921" w:rsidR="00C75D6C" w:rsidRDefault="00DA0946" w:rsidP="007E5D3A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A57BA" w:rsidRPr="00B00FAD">
        <w:rPr>
          <w:rFonts w:ascii="Arial" w:hAnsi="Arial" w:cs="Arial"/>
        </w:rPr>
        <w:t xml:space="preserve">roviding information in </w:t>
      </w:r>
      <w:r w:rsidR="00496045">
        <w:rPr>
          <w:rFonts w:ascii="Arial" w:hAnsi="Arial" w:cs="Arial"/>
        </w:rPr>
        <w:t>different</w:t>
      </w:r>
      <w:r w:rsidR="00CA57BA" w:rsidRPr="00B00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ways</w:t>
      </w:r>
      <w:r w:rsidR="00496045"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such as braille or audio</w:t>
      </w:r>
    </w:p>
    <w:p w14:paraId="01165E7B" w14:textId="5A65BD81" w:rsidR="00C75D6C" w:rsidRDefault="00DA0946" w:rsidP="007E5D3A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A57BA" w:rsidRPr="00B00FAD">
        <w:rPr>
          <w:rFonts w:ascii="Arial" w:hAnsi="Arial" w:cs="Arial"/>
        </w:rPr>
        <w:t>xten</w:t>
      </w:r>
      <w:r>
        <w:rPr>
          <w:rFonts w:ascii="Arial" w:hAnsi="Arial" w:cs="Arial"/>
        </w:rPr>
        <w:t>ding</w:t>
      </w:r>
      <w:r w:rsidR="00CA57BA" w:rsidRPr="00B00FAD">
        <w:rPr>
          <w:rFonts w:ascii="Arial" w:hAnsi="Arial" w:cs="Arial"/>
        </w:rPr>
        <w:t xml:space="preserve"> time limits (where there isn’t a legal time limit</w:t>
      </w:r>
      <w:r>
        <w:rPr>
          <w:rFonts w:ascii="Arial" w:hAnsi="Arial" w:cs="Arial"/>
        </w:rPr>
        <w:t xml:space="preserve"> set</w:t>
      </w:r>
      <w:r w:rsidR="00CA57BA" w:rsidRPr="00B00FAD">
        <w:rPr>
          <w:rFonts w:ascii="Arial" w:hAnsi="Arial" w:cs="Arial"/>
        </w:rPr>
        <w:t>)</w:t>
      </w:r>
    </w:p>
    <w:p w14:paraId="4C93DE5D" w14:textId="5619C5EF" w:rsidR="00C75D6C" w:rsidRDefault="00DA0946" w:rsidP="007E5D3A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A57BA" w:rsidRPr="00B00FAD">
        <w:rPr>
          <w:rFonts w:ascii="Arial" w:hAnsi="Arial" w:cs="Arial"/>
        </w:rPr>
        <w:t>ending letters or emails in large</w:t>
      </w:r>
      <w:r w:rsidR="007A5B43">
        <w:rPr>
          <w:rFonts w:ascii="Arial" w:hAnsi="Arial" w:cs="Arial"/>
        </w:rPr>
        <w:t xml:space="preserve"> </w:t>
      </w:r>
      <w:r w:rsidR="00CA57BA" w:rsidRPr="00B00FAD">
        <w:rPr>
          <w:rFonts w:ascii="Arial" w:hAnsi="Arial" w:cs="Arial"/>
        </w:rPr>
        <w:t>print</w:t>
      </w:r>
    </w:p>
    <w:p w14:paraId="0973C4A7" w14:textId="500D6251" w:rsidR="00C75D6C" w:rsidRDefault="00DA0946" w:rsidP="007E5D3A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A57BA" w:rsidRPr="00B00FAD">
        <w:rPr>
          <w:rFonts w:ascii="Arial" w:hAnsi="Arial" w:cs="Arial"/>
        </w:rPr>
        <w:t>hanging a meeting venue to one that is easily accessible</w:t>
      </w:r>
    </w:p>
    <w:p w14:paraId="3EF3E54A" w14:textId="05B1198E" w:rsidR="00C75D6C" w:rsidRDefault="00DA0946" w:rsidP="007E5D3A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offering r</w:t>
      </w:r>
      <w:r w:rsidR="00CA57BA" w:rsidRPr="00B00FAD">
        <w:rPr>
          <w:rFonts w:ascii="Arial" w:hAnsi="Arial" w:cs="Arial"/>
        </w:rPr>
        <w:t>est or comfort breaks in meetings</w:t>
      </w:r>
    </w:p>
    <w:p w14:paraId="333DDB20" w14:textId="3F81FDE3" w:rsidR="00C75D6C" w:rsidRDefault="00496045" w:rsidP="007E5D3A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communicating with</w:t>
      </w:r>
      <w:r w:rsidR="00CA57BA" w:rsidRPr="00B00FAD">
        <w:rPr>
          <w:rFonts w:ascii="Arial" w:hAnsi="Arial" w:cs="Arial"/>
        </w:rPr>
        <w:t xml:space="preserve"> </w:t>
      </w:r>
      <w:r w:rsidR="00EA67BC">
        <w:rPr>
          <w:rFonts w:ascii="Arial" w:hAnsi="Arial" w:cs="Arial"/>
        </w:rPr>
        <w:t xml:space="preserve">people </w:t>
      </w:r>
      <w:r>
        <w:rPr>
          <w:rFonts w:ascii="Arial" w:hAnsi="Arial" w:cs="Arial"/>
        </w:rPr>
        <w:t>you</w:t>
      </w:r>
      <w:r w:rsidR="00EA67BC">
        <w:rPr>
          <w:rFonts w:ascii="Arial" w:hAnsi="Arial" w:cs="Arial"/>
        </w:rPr>
        <w:t xml:space="preserve"> have asked to represent you</w:t>
      </w:r>
    </w:p>
    <w:p w14:paraId="73BE0C11" w14:textId="7F1165FB" w:rsidR="00CA57BA" w:rsidRPr="00B00FAD" w:rsidRDefault="00DA0946" w:rsidP="007E5D3A">
      <w:pPr>
        <w:pStyle w:val="NoSpacing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A57BA" w:rsidRPr="00B00FAD">
        <w:rPr>
          <w:rFonts w:ascii="Arial" w:hAnsi="Arial" w:cs="Arial"/>
        </w:rPr>
        <w:t xml:space="preserve">sing a password when calling </w:t>
      </w:r>
      <w:r w:rsidR="00924B56">
        <w:rPr>
          <w:rFonts w:ascii="Arial" w:hAnsi="Arial" w:cs="Arial"/>
        </w:rPr>
        <w:t xml:space="preserve">you </w:t>
      </w:r>
      <w:r w:rsidR="00CA57BA" w:rsidRPr="00B00FAD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visiting</w:t>
      </w:r>
      <w:r w:rsidR="007A5B43">
        <w:rPr>
          <w:rFonts w:ascii="Arial" w:hAnsi="Arial" w:cs="Arial"/>
        </w:rPr>
        <w:t xml:space="preserve"> </w:t>
      </w:r>
      <w:r w:rsidR="00496045">
        <w:rPr>
          <w:rFonts w:ascii="Arial" w:hAnsi="Arial" w:cs="Arial"/>
        </w:rPr>
        <w:t>your</w:t>
      </w:r>
      <w:r w:rsidR="007A5B43">
        <w:rPr>
          <w:rFonts w:ascii="Arial" w:hAnsi="Arial" w:cs="Arial"/>
        </w:rPr>
        <w:t xml:space="preserve"> h</w:t>
      </w:r>
      <w:r w:rsidR="00CA57BA" w:rsidRPr="00B00FAD">
        <w:rPr>
          <w:rFonts w:ascii="Arial" w:hAnsi="Arial" w:cs="Arial"/>
        </w:rPr>
        <w:t>ome</w:t>
      </w:r>
    </w:p>
    <w:p w14:paraId="5B597E7C" w14:textId="77777777" w:rsidR="00C75D6C" w:rsidRDefault="00C75D6C" w:rsidP="00B00FAD">
      <w:pPr>
        <w:pStyle w:val="NoSpacing"/>
        <w:rPr>
          <w:rFonts w:ascii="Arial" w:hAnsi="Arial" w:cs="Arial"/>
        </w:rPr>
      </w:pPr>
    </w:p>
    <w:p w14:paraId="5CE1CF6D" w14:textId="573E3702" w:rsidR="00CA57BA" w:rsidRPr="00B00FAD" w:rsidRDefault="00924B56" w:rsidP="007A5B43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75D6C">
        <w:rPr>
          <w:rFonts w:ascii="Arial" w:hAnsi="Arial" w:cs="Arial"/>
        </w:rPr>
        <w:t>.2</w:t>
      </w:r>
      <w:r w:rsidR="00C75D6C"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>Where required</w:t>
      </w:r>
      <w:r w:rsidR="00496045"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we will </w:t>
      </w:r>
      <w:r>
        <w:rPr>
          <w:rFonts w:ascii="Arial" w:hAnsi="Arial" w:cs="Arial"/>
        </w:rPr>
        <w:t>tell you about,</w:t>
      </w:r>
      <w:r w:rsidR="00CA57BA" w:rsidRPr="00B00FAD">
        <w:rPr>
          <w:rFonts w:ascii="Arial" w:hAnsi="Arial" w:cs="Arial"/>
        </w:rPr>
        <w:t xml:space="preserve"> or refer </w:t>
      </w:r>
      <w:r w:rsidR="00496045">
        <w:rPr>
          <w:rFonts w:ascii="Arial" w:hAnsi="Arial" w:cs="Arial"/>
        </w:rPr>
        <w:t>you</w:t>
      </w:r>
      <w:r w:rsidR="007A5B43">
        <w:rPr>
          <w:rFonts w:ascii="Arial" w:hAnsi="Arial" w:cs="Arial"/>
        </w:rPr>
        <w:t xml:space="preserve"> </w:t>
      </w:r>
      <w:r w:rsidR="00CA57BA" w:rsidRPr="00B00FAD">
        <w:rPr>
          <w:rFonts w:ascii="Arial" w:hAnsi="Arial" w:cs="Arial"/>
        </w:rPr>
        <w:t>to</w:t>
      </w:r>
      <w:r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other specialist services</w:t>
      </w:r>
      <w:r w:rsidR="007A5B43">
        <w:rPr>
          <w:rFonts w:ascii="Arial" w:hAnsi="Arial" w:cs="Arial"/>
        </w:rPr>
        <w:t>, such as:</w:t>
      </w:r>
    </w:p>
    <w:p w14:paraId="466D8190" w14:textId="77777777" w:rsidR="006735CA" w:rsidRDefault="006735CA" w:rsidP="00C75D6C">
      <w:pPr>
        <w:pStyle w:val="NoSpacing"/>
        <w:ind w:firstLine="720"/>
        <w:rPr>
          <w:rFonts w:ascii="Arial" w:hAnsi="Arial" w:cs="Arial"/>
        </w:rPr>
      </w:pPr>
    </w:p>
    <w:p w14:paraId="3252657F" w14:textId="08D13C8B" w:rsidR="00351E7E" w:rsidRPr="006735CA" w:rsidRDefault="00CA57BA" w:rsidP="006735CA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B00FAD">
        <w:rPr>
          <w:rFonts w:ascii="Arial" w:hAnsi="Arial" w:cs="Arial"/>
        </w:rPr>
        <w:t>GPs and other health services</w:t>
      </w:r>
    </w:p>
    <w:p w14:paraId="5F90A02F" w14:textId="1B03DD5D" w:rsidR="00CA57BA" w:rsidRPr="00B00FAD" w:rsidRDefault="00DA0946" w:rsidP="007E5D3A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A57BA" w:rsidRPr="00B00FAD">
        <w:rPr>
          <w:rFonts w:ascii="Arial" w:hAnsi="Arial" w:cs="Arial"/>
        </w:rPr>
        <w:t>ental health services</w:t>
      </w:r>
    </w:p>
    <w:p w14:paraId="4A5E0DC1" w14:textId="050B36E3" w:rsidR="00CA57BA" w:rsidRPr="00B00FAD" w:rsidRDefault="0022770B" w:rsidP="007E5D3A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57BA" w:rsidRPr="00B00FAD">
        <w:rPr>
          <w:rFonts w:ascii="Arial" w:hAnsi="Arial" w:cs="Arial"/>
        </w:rPr>
        <w:t xml:space="preserve">dult </w:t>
      </w:r>
      <w:r>
        <w:rPr>
          <w:rFonts w:ascii="Arial" w:hAnsi="Arial" w:cs="Arial"/>
        </w:rPr>
        <w:t>s</w:t>
      </w:r>
      <w:r w:rsidR="00CA57BA" w:rsidRPr="00B00FAD">
        <w:rPr>
          <w:rFonts w:ascii="Arial" w:hAnsi="Arial" w:cs="Arial"/>
        </w:rPr>
        <w:t xml:space="preserve">ocial </w:t>
      </w:r>
      <w:r>
        <w:rPr>
          <w:rFonts w:ascii="Arial" w:hAnsi="Arial" w:cs="Arial"/>
        </w:rPr>
        <w:t>s</w:t>
      </w:r>
      <w:r w:rsidR="00CA57BA" w:rsidRPr="00B00FAD">
        <w:rPr>
          <w:rFonts w:ascii="Arial" w:hAnsi="Arial" w:cs="Arial"/>
        </w:rPr>
        <w:t>ervices (care/support/safeguarding)</w:t>
      </w:r>
    </w:p>
    <w:p w14:paraId="1542876C" w14:textId="6FE6F291" w:rsidR="00CA57BA" w:rsidRPr="00B00FAD" w:rsidRDefault="00DA0946" w:rsidP="007E5D3A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A57BA" w:rsidRPr="00B00FAD">
        <w:rPr>
          <w:rFonts w:ascii="Arial" w:hAnsi="Arial" w:cs="Arial"/>
        </w:rPr>
        <w:t>ocal authority (</w:t>
      </w:r>
      <w:r w:rsidR="003820B8">
        <w:rPr>
          <w:rFonts w:ascii="Arial" w:hAnsi="Arial" w:cs="Arial"/>
        </w:rPr>
        <w:t>O</w:t>
      </w:r>
      <w:r w:rsidR="00CA57BA" w:rsidRPr="00B00FAD">
        <w:rPr>
          <w:rFonts w:ascii="Arial" w:hAnsi="Arial" w:cs="Arial"/>
        </w:rPr>
        <w:t xml:space="preserve">ccupational </w:t>
      </w:r>
      <w:r w:rsidR="003820B8">
        <w:rPr>
          <w:rFonts w:ascii="Arial" w:hAnsi="Arial" w:cs="Arial"/>
        </w:rPr>
        <w:t>H</w:t>
      </w:r>
      <w:r w:rsidR="00CA57BA" w:rsidRPr="00B00FAD">
        <w:rPr>
          <w:rFonts w:ascii="Arial" w:hAnsi="Arial" w:cs="Arial"/>
        </w:rPr>
        <w:t>ealth).</w:t>
      </w:r>
    </w:p>
    <w:p w14:paraId="3451F9B3" w14:textId="68975A8D" w:rsidR="00CA57BA" w:rsidRPr="00B00FAD" w:rsidRDefault="00DA0946" w:rsidP="007E5D3A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A57BA" w:rsidRPr="00B00FAD">
        <w:rPr>
          <w:rFonts w:ascii="Arial" w:hAnsi="Arial" w:cs="Arial"/>
        </w:rPr>
        <w:t>ubstance misuse services</w:t>
      </w:r>
    </w:p>
    <w:p w14:paraId="47E51C19" w14:textId="056C7F6B" w:rsidR="00CA57BA" w:rsidRPr="00B00FAD" w:rsidRDefault="00DA0946" w:rsidP="007E5D3A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A57BA" w:rsidRPr="00B00FAD">
        <w:rPr>
          <w:rFonts w:ascii="Arial" w:hAnsi="Arial" w:cs="Arial"/>
        </w:rPr>
        <w:t>omestic abuse services</w:t>
      </w:r>
    </w:p>
    <w:p w14:paraId="3B73BD47" w14:textId="544B77AD" w:rsidR="00CA57BA" w:rsidRPr="00B00FAD" w:rsidRDefault="00DA0946" w:rsidP="007E5D3A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A57BA" w:rsidRPr="00B00FAD">
        <w:rPr>
          <w:rFonts w:ascii="Arial" w:hAnsi="Arial" w:cs="Arial"/>
        </w:rPr>
        <w:t>ebt advice/welfare benefit services</w:t>
      </w:r>
    </w:p>
    <w:p w14:paraId="14223553" w14:textId="6BB36C77" w:rsidR="00CA57BA" w:rsidRDefault="00DA0946" w:rsidP="007E5D3A">
      <w:pPr>
        <w:pStyle w:val="NoSpacing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57BA" w:rsidRPr="00B00FAD">
        <w:rPr>
          <w:rFonts w:ascii="Arial" w:hAnsi="Arial" w:cs="Arial"/>
        </w:rPr>
        <w:t>dvocacy services</w:t>
      </w:r>
    </w:p>
    <w:p w14:paraId="309B3599" w14:textId="77777777" w:rsidR="00351E7E" w:rsidRPr="00B00FAD" w:rsidRDefault="00351E7E" w:rsidP="00351E7E">
      <w:pPr>
        <w:pStyle w:val="NoSpacing"/>
        <w:rPr>
          <w:rFonts w:ascii="Arial" w:hAnsi="Arial" w:cs="Arial"/>
        </w:rPr>
      </w:pPr>
    </w:p>
    <w:p w14:paraId="5F5868BD" w14:textId="77777777" w:rsidR="005742DA" w:rsidRDefault="005742DA" w:rsidP="00B00FAD">
      <w:pPr>
        <w:pStyle w:val="NoSpacing"/>
        <w:rPr>
          <w:rFonts w:ascii="Arial" w:hAnsi="Arial" w:cs="Arial"/>
          <w:u w:val="single"/>
        </w:rPr>
      </w:pPr>
    </w:p>
    <w:p w14:paraId="58557DAB" w14:textId="14B0A2D4" w:rsidR="00CA57BA" w:rsidRPr="005742DA" w:rsidRDefault="00924B56" w:rsidP="007E5D3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you are unhappy</w:t>
      </w:r>
      <w:r w:rsidR="00CA57BA" w:rsidRPr="005742DA">
        <w:rPr>
          <w:rFonts w:ascii="Arial" w:hAnsi="Arial" w:cs="Arial"/>
          <w:b/>
          <w:bCs/>
        </w:rPr>
        <w:t xml:space="preserve"> with a </w:t>
      </w:r>
      <w:r w:rsidR="00357267">
        <w:rPr>
          <w:rFonts w:ascii="Arial" w:hAnsi="Arial" w:cs="Arial"/>
          <w:b/>
          <w:bCs/>
        </w:rPr>
        <w:t>‘</w:t>
      </w:r>
      <w:r w:rsidR="00CA57BA" w:rsidRPr="005742DA">
        <w:rPr>
          <w:rFonts w:ascii="Arial" w:hAnsi="Arial" w:cs="Arial"/>
          <w:b/>
          <w:bCs/>
        </w:rPr>
        <w:t>reasonable adjustment</w:t>
      </w:r>
      <w:r w:rsidR="00357267">
        <w:rPr>
          <w:rFonts w:ascii="Arial" w:hAnsi="Arial" w:cs="Arial"/>
          <w:b/>
          <w:bCs/>
        </w:rPr>
        <w:t>’</w:t>
      </w:r>
    </w:p>
    <w:p w14:paraId="1E54249D" w14:textId="77777777" w:rsidR="005742DA" w:rsidRDefault="005742DA" w:rsidP="00B00FAD">
      <w:pPr>
        <w:pStyle w:val="NoSpacing"/>
        <w:rPr>
          <w:rFonts w:ascii="Arial" w:hAnsi="Arial" w:cs="Arial"/>
        </w:rPr>
      </w:pPr>
    </w:p>
    <w:p w14:paraId="268E4801" w14:textId="7B87F0D6" w:rsidR="00EA67BC" w:rsidRDefault="00924B56" w:rsidP="005742DA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742DA">
        <w:rPr>
          <w:rFonts w:ascii="Arial" w:hAnsi="Arial" w:cs="Arial"/>
        </w:rPr>
        <w:t>.1</w:t>
      </w:r>
      <w:r w:rsidR="005742DA"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 xml:space="preserve">We’ll always work with </w:t>
      </w:r>
      <w:r w:rsidR="0022770B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in a fair way</w:t>
      </w:r>
      <w:r w:rsidR="00EA67BC">
        <w:rPr>
          <w:rFonts w:ascii="Arial" w:hAnsi="Arial" w:cs="Arial"/>
        </w:rPr>
        <w:t>,</w:t>
      </w:r>
      <w:r w:rsidR="00CA57BA" w:rsidRPr="00B00FAD">
        <w:rPr>
          <w:rFonts w:ascii="Arial" w:hAnsi="Arial" w:cs="Arial"/>
        </w:rPr>
        <w:t xml:space="preserve"> free from discrimination. If</w:t>
      </w:r>
      <w:r w:rsidR="0022770B">
        <w:rPr>
          <w:rFonts w:ascii="Arial" w:hAnsi="Arial" w:cs="Arial"/>
        </w:rPr>
        <w:t xml:space="preserve"> you are </w:t>
      </w:r>
      <w:r w:rsidR="00CA57BA" w:rsidRPr="00B00FAD">
        <w:rPr>
          <w:rFonts w:ascii="Arial" w:hAnsi="Arial" w:cs="Arial"/>
        </w:rPr>
        <w:t xml:space="preserve">unhappy with an agreed </w:t>
      </w:r>
      <w:r>
        <w:rPr>
          <w:rFonts w:ascii="Arial" w:hAnsi="Arial" w:cs="Arial"/>
        </w:rPr>
        <w:t>‘</w:t>
      </w:r>
      <w:r w:rsidR="00CA57BA" w:rsidRPr="00B00FAD">
        <w:rPr>
          <w:rFonts w:ascii="Arial" w:hAnsi="Arial" w:cs="Arial"/>
        </w:rPr>
        <w:t>reasonable adjustment</w:t>
      </w:r>
      <w:r>
        <w:rPr>
          <w:rFonts w:ascii="Arial" w:hAnsi="Arial" w:cs="Arial"/>
        </w:rPr>
        <w:t>’</w:t>
      </w:r>
      <w:r w:rsidR="00CA57BA" w:rsidRPr="00B00FAD">
        <w:rPr>
          <w:rFonts w:ascii="Arial" w:hAnsi="Arial" w:cs="Arial"/>
        </w:rPr>
        <w:t xml:space="preserve">, </w:t>
      </w:r>
      <w:r w:rsidR="0022770B">
        <w:rPr>
          <w:rFonts w:ascii="Arial" w:hAnsi="Arial" w:cs="Arial"/>
        </w:rPr>
        <w:t>you</w:t>
      </w:r>
      <w:r w:rsidR="00CA57BA" w:rsidRPr="00B00FAD">
        <w:rPr>
          <w:rFonts w:ascii="Arial" w:hAnsi="Arial" w:cs="Arial"/>
        </w:rPr>
        <w:t xml:space="preserve"> can make a complaint. </w:t>
      </w:r>
    </w:p>
    <w:p w14:paraId="19EF6D86" w14:textId="77777777" w:rsidR="00EA67BC" w:rsidRDefault="00EA67BC" w:rsidP="005742DA">
      <w:pPr>
        <w:pStyle w:val="NoSpacing"/>
        <w:ind w:left="720" w:hanging="720"/>
        <w:rPr>
          <w:rFonts w:ascii="Arial" w:hAnsi="Arial" w:cs="Arial"/>
        </w:rPr>
      </w:pPr>
    </w:p>
    <w:p w14:paraId="62C2FAC9" w14:textId="554F83C8" w:rsidR="00CA57BA" w:rsidRPr="00B00FAD" w:rsidRDefault="003820B8" w:rsidP="003820B8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</w:r>
      <w:r w:rsidR="00CA57BA" w:rsidRPr="00B00FAD">
        <w:rPr>
          <w:rFonts w:ascii="Arial" w:hAnsi="Arial" w:cs="Arial"/>
        </w:rPr>
        <w:t xml:space="preserve">Details of how to </w:t>
      </w:r>
      <w:r w:rsidR="0022770B">
        <w:rPr>
          <w:rFonts w:ascii="Arial" w:hAnsi="Arial" w:cs="Arial"/>
        </w:rPr>
        <w:t>make</w:t>
      </w:r>
      <w:r w:rsidR="00CA57BA" w:rsidRPr="00B00FAD">
        <w:rPr>
          <w:rFonts w:ascii="Arial" w:hAnsi="Arial" w:cs="Arial"/>
        </w:rPr>
        <w:t xml:space="preserve"> a complaint are in our Complaints Policy</w:t>
      </w:r>
      <w:r w:rsidR="0022770B">
        <w:rPr>
          <w:rFonts w:ascii="Arial" w:hAnsi="Arial" w:cs="Arial"/>
        </w:rPr>
        <w:t xml:space="preserve"> </w:t>
      </w:r>
      <w:r w:rsidR="00CA57BA" w:rsidRPr="00B00FAD">
        <w:rPr>
          <w:rFonts w:ascii="Arial" w:hAnsi="Arial" w:cs="Arial"/>
        </w:rPr>
        <w:t xml:space="preserve">on the </w:t>
      </w:r>
      <w:r w:rsidR="00515D90">
        <w:rPr>
          <w:rFonts w:ascii="Arial" w:hAnsi="Arial" w:cs="Arial"/>
        </w:rPr>
        <w:t xml:space="preserve">Broadacres </w:t>
      </w:r>
      <w:r w:rsidR="00CA57BA" w:rsidRPr="00B00FAD">
        <w:rPr>
          <w:rFonts w:ascii="Arial" w:hAnsi="Arial" w:cs="Arial"/>
        </w:rPr>
        <w:t>website</w:t>
      </w:r>
      <w:r w:rsidR="00515D90">
        <w:rPr>
          <w:rFonts w:ascii="Arial" w:hAnsi="Arial" w:cs="Arial"/>
        </w:rPr>
        <w:t xml:space="preserve"> at </w:t>
      </w:r>
      <w:r w:rsidR="00515D90" w:rsidRPr="003820B8">
        <w:rPr>
          <w:rFonts w:ascii="Arial" w:hAnsi="Arial" w:cs="Arial"/>
          <w:b/>
          <w:bCs/>
        </w:rPr>
        <w:t>www.broadacres.org.uk</w:t>
      </w:r>
    </w:p>
    <w:p w14:paraId="7B19110F" w14:textId="225E2D44" w:rsidR="0049555E" w:rsidRPr="00B00FAD" w:rsidRDefault="0049555E" w:rsidP="005742DA">
      <w:pPr>
        <w:pStyle w:val="NoSpacing"/>
        <w:ind w:left="720" w:hanging="720"/>
        <w:rPr>
          <w:rFonts w:ascii="Arial" w:hAnsi="Arial" w:cs="Arial"/>
        </w:rPr>
      </w:pPr>
    </w:p>
    <w:sectPr w:rsidR="0049555E" w:rsidRPr="00B00FAD" w:rsidSect="00234946">
      <w:footerReference w:type="default" r:id="rId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EC72" w14:textId="77777777" w:rsidR="00573C64" w:rsidRDefault="00573C64">
      <w:pPr>
        <w:spacing w:after="0" w:line="240" w:lineRule="auto"/>
      </w:pPr>
      <w:r>
        <w:separator/>
      </w:r>
    </w:p>
  </w:endnote>
  <w:endnote w:type="continuationSeparator" w:id="0">
    <w:p w14:paraId="6EF2A94C" w14:textId="77777777" w:rsidR="00573C64" w:rsidRDefault="0057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rEavesXLModOT">
    <w:panose1 w:val="020B0603060502020204"/>
    <w:charset w:val="4D"/>
    <w:family w:val="swiss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DAAFE" w14:textId="77777777" w:rsidR="00884EBB" w:rsidRDefault="00884EB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746219B" wp14:editId="388427B4">
              <wp:simplePos x="0" y="0"/>
              <wp:positionH relativeFrom="page">
                <wp:posOffset>3706367</wp:posOffset>
              </wp:positionH>
              <wp:positionV relativeFrom="page">
                <wp:posOffset>9916155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2EC79" w14:textId="77777777" w:rsidR="00884EBB" w:rsidRDefault="00884EBB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6219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1.85pt;margin-top:780.8pt;width:12.6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M/3/XhAAAADQEA&#10;AA8AAAAAAAAAAAAAAAAA6wMAAGRycy9kb3ducmV2LnhtbFBLBQYAAAAABAAEAPMAAAD5BAAAAAA=&#10;" filled="f" stroked="f">
              <v:textbox inset="0,0,0,0">
                <w:txbxContent>
                  <w:p w14:paraId="64B2EC79" w14:textId="77777777" w:rsidR="00884EBB" w:rsidRDefault="00884EBB">
                    <w:pPr>
                      <w:spacing w:line="232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AC914" w14:textId="77777777" w:rsidR="00573C64" w:rsidRDefault="00573C64">
      <w:pPr>
        <w:spacing w:after="0" w:line="240" w:lineRule="auto"/>
      </w:pPr>
      <w:r>
        <w:separator/>
      </w:r>
    </w:p>
  </w:footnote>
  <w:footnote w:type="continuationSeparator" w:id="0">
    <w:p w14:paraId="46057F3B" w14:textId="77777777" w:rsidR="00573C64" w:rsidRDefault="00573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5249"/>
    <w:multiLevelType w:val="hybridMultilevel"/>
    <w:tmpl w:val="000C0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13360"/>
    <w:multiLevelType w:val="hybridMultilevel"/>
    <w:tmpl w:val="6B0E53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60E5B"/>
    <w:multiLevelType w:val="hybridMultilevel"/>
    <w:tmpl w:val="E738D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06D"/>
    <w:multiLevelType w:val="hybridMultilevel"/>
    <w:tmpl w:val="37947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503278"/>
    <w:multiLevelType w:val="hybridMultilevel"/>
    <w:tmpl w:val="E6ACF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104CB0"/>
    <w:multiLevelType w:val="hybridMultilevel"/>
    <w:tmpl w:val="943429F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F4F41"/>
    <w:multiLevelType w:val="multilevel"/>
    <w:tmpl w:val="E2F44D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5B5480"/>
    <w:multiLevelType w:val="hybridMultilevel"/>
    <w:tmpl w:val="13BA0B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A753F4"/>
    <w:multiLevelType w:val="hybridMultilevel"/>
    <w:tmpl w:val="147A14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52A90"/>
    <w:multiLevelType w:val="hybridMultilevel"/>
    <w:tmpl w:val="40C41E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734A15"/>
    <w:multiLevelType w:val="hybridMultilevel"/>
    <w:tmpl w:val="73FE4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CB6D51"/>
    <w:multiLevelType w:val="hybridMultilevel"/>
    <w:tmpl w:val="199E2D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A0687D"/>
    <w:multiLevelType w:val="hybridMultilevel"/>
    <w:tmpl w:val="BF629B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826D6"/>
    <w:multiLevelType w:val="hybridMultilevel"/>
    <w:tmpl w:val="4AB095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703698"/>
    <w:multiLevelType w:val="hybridMultilevel"/>
    <w:tmpl w:val="606EC1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DE7360"/>
    <w:multiLevelType w:val="hybridMultilevel"/>
    <w:tmpl w:val="062AC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A70FFB"/>
    <w:multiLevelType w:val="hybridMultilevel"/>
    <w:tmpl w:val="7ACA26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987808">
    <w:abstractNumId w:val="6"/>
  </w:num>
  <w:num w:numId="2" w16cid:durableId="1280182712">
    <w:abstractNumId w:val="4"/>
  </w:num>
  <w:num w:numId="3" w16cid:durableId="1316032295">
    <w:abstractNumId w:val="0"/>
  </w:num>
  <w:num w:numId="4" w16cid:durableId="437339559">
    <w:abstractNumId w:val="5"/>
  </w:num>
  <w:num w:numId="5" w16cid:durableId="1820729647">
    <w:abstractNumId w:val="13"/>
  </w:num>
  <w:num w:numId="6" w16cid:durableId="667100050">
    <w:abstractNumId w:val="11"/>
  </w:num>
  <w:num w:numId="7" w16cid:durableId="1018000768">
    <w:abstractNumId w:val="3"/>
  </w:num>
  <w:num w:numId="8" w16cid:durableId="957179725">
    <w:abstractNumId w:val="7"/>
  </w:num>
  <w:num w:numId="9" w16cid:durableId="125200957">
    <w:abstractNumId w:val="14"/>
  </w:num>
  <w:num w:numId="10" w16cid:durableId="335229057">
    <w:abstractNumId w:val="1"/>
  </w:num>
  <w:num w:numId="11" w16cid:durableId="828977975">
    <w:abstractNumId w:val="2"/>
  </w:num>
  <w:num w:numId="12" w16cid:durableId="542403612">
    <w:abstractNumId w:val="12"/>
  </w:num>
  <w:num w:numId="13" w16cid:durableId="415829735">
    <w:abstractNumId w:val="15"/>
  </w:num>
  <w:num w:numId="14" w16cid:durableId="1303927179">
    <w:abstractNumId w:val="16"/>
  </w:num>
  <w:num w:numId="15" w16cid:durableId="1840852439">
    <w:abstractNumId w:val="9"/>
  </w:num>
  <w:num w:numId="16" w16cid:durableId="283510104">
    <w:abstractNumId w:val="8"/>
  </w:num>
  <w:num w:numId="17" w16cid:durableId="25868291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5B"/>
    <w:rsid w:val="00001EB4"/>
    <w:rsid w:val="000107F8"/>
    <w:rsid w:val="0002460A"/>
    <w:rsid w:val="00024919"/>
    <w:rsid w:val="00024A37"/>
    <w:rsid w:val="00033AF5"/>
    <w:rsid w:val="000504A8"/>
    <w:rsid w:val="000508A3"/>
    <w:rsid w:val="00057BEA"/>
    <w:rsid w:val="00073B01"/>
    <w:rsid w:val="000832D5"/>
    <w:rsid w:val="000A323E"/>
    <w:rsid w:val="000B548C"/>
    <w:rsid w:val="000B5FD3"/>
    <w:rsid w:val="000B76F5"/>
    <w:rsid w:val="000C4421"/>
    <w:rsid w:val="000C667E"/>
    <w:rsid w:val="000C6904"/>
    <w:rsid w:val="000E0C6F"/>
    <w:rsid w:val="000E31EC"/>
    <w:rsid w:val="000F4245"/>
    <w:rsid w:val="000F6BF0"/>
    <w:rsid w:val="0010393F"/>
    <w:rsid w:val="00105034"/>
    <w:rsid w:val="00107B6D"/>
    <w:rsid w:val="00115A32"/>
    <w:rsid w:val="00116D70"/>
    <w:rsid w:val="001323EB"/>
    <w:rsid w:val="00141C2E"/>
    <w:rsid w:val="001422A4"/>
    <w:rsid w:val="00145FAB"/>
    <w:rsid w:val="001504BB"/>
    <w:rsid w:val="001508F4"/>
    <w:rsid w:val="00151803"/>
    <w:rsid w:val="0015787B"/>
    <w:rsid w:val="00167DB2"/>
    <w:rsid w:val="00171085"/>
    <w:rsid w:val="0017562E"/>
    <w:rsid w:val="00187132"/>
    <w:rsid w:val="001916B5"/>
    <w:rsid w:val="001971FB"/>
    <w:rsid w:val="001A4CCB"/>
    <w:rsid w:val="001A7351"/>
    <w:rsid w:val="001B252A"/>
    <w:rsid w:val="001B3CE6"/>
    <w:rsid w:val="001C3B31"/>
    <w:rsid w:val="001C5AF0"/>
    <w:rsid w:val="001C79B5"/>
    <w:rsid w:val="001D4ADD"/>
    <w:rsid w:val="001E1463"/>
    <w:rsid w:val="001F7FE8"/>
    <w:rsid w:val="00200BDE"/>
    <w:rsid w:val="002065B5"/>
    <w:rsid w:val="00210B59"/>
    <w:rsid w:val="00210FB8"/>
    <w:rsid w:val="002135A4"/>
    <w:rsid w:val="0022527C"/>
    <w:rsid w:val="0022770B"/>
    <w:rsid w:val="00234946"/>
    <w:rsid w:val="00244533"/>
    <w:rsid w:val="00247BC1"/>
    <w:rsid w:val="00250ED7"/>
    <w:rsid w:val="002662E7"/>
    <w:rsid w:val="002730B6"/>
    <w:rsid w:val="00276AF5"/>
    <w:rsid w:val="002820CC"/>
    <w:rsid w:val="0028438E"/>
    <w:rsid w:val="00294FBD"/>
    <w:rsid w:val="00297393"/>
    <w:rsid w:val="002A2260"/>
    <w:rsid w:val="002A4C33"/>
    <w:rsid w:val="002B20BE"/>
    <w:rsid w:val="002E64D9"/>
    <w:rsid w:val="002F0F40"/>
    <w:rsid w:val="002F3DAE"/>
    <w:rsid w:val="002F5197"/>
    <w:rsid w:val="002F7F88"/>
    <w:rsid w:val="00314D6A"/>
    <w:rsid w:val="00314EFB"/>
    <w:rsid w:val="00320C0F"/>
    <w:rsid w:val="00322A24"/>
    <w:rsid w:val="00333A38"/>
    <w:rsid w:val="003363DC"/>
    <w:rsid w:val="00337CDE"/>
    <w:rsid w:val="003512B4"/>
    <w:rsid w:val="00351E7E"/>
    <w:rsid w:val="00357267"/>
    <w:rsid w:val="00362357"/>
    <w:rsid w:val="00365BE9"/>
    <w:rsid w:val="003729D7"/>
    <w:rsid w:val="003820B8"/>
    <w:rsid w:val="00392098"/>
    <w:rsid w:val="003A0D77"/>
    <w:rsid w:val="003B730E"/>
    <w:rsid w:val="003C156E"/>
    <w:rsid w:val="003C31A8"/>
    <w:rsid w:val="003C3AB2"/>
    <w:rsid w:val="003D13B4"/>
    <w:rsid w:val="003D74C9"/>
    <w:rsid w:val="003E4B3A"/>
    <w:rsid w:val="003F445B"/>
    <w:rsid w:val="003F4E27"/>
    <w:rsid w:val="0040345C"/>
    <w:rsid w:val="004110F6"/>
    <w:rsid w:val="004158CB"/>
    <w:rsid w:val="00420B2D"/>
    <w:rsid w:val="00423FD6"/>
    <w:rsid w:val="004270D9"/>
    <w:rsid w:val="00441A1E"/>
    <w:rsid w:val="00446D4F"/>
    <w:rsid w:val="004479C9"/>
    <w:rsid w:val="004648D3"/>
    <w:rsid w:val="0048239B"/>
    <w:rsid w:val="0049555E"/>
    <w:rsid w:val="00496045"/>
    <w:rsid w:val="004A36DA"/>
    <w:rsid w:val="004B017F"/>
    <w:rsid w:val="004B556D"/>
    <w:rsid w:val="004C586D"/>
    <w:rsid w:val="004C6FBC"/>
    <w:rsid w:val="004D25CF"/>
    <w:rsid w:val="004D59D2"/>
    <w:rsid w:val="004D611C"/>
    <w:rsid w:val="004F7822"/>
    <w:rsid w:val="00515D90"/>
    <w:rsid w:val="00516412"/>
    <w:rsid w:val="00522A81"/>
    <w:rsid w:val="0053179F"/>
    <w:rsid w:val="00531812"/>
    <w:rsid w:val="005346F6"/>
    <w:rsid w:val="00534E1B"/>
    <w:rsid w:val="005457DE"/>
    <w:rsid w:val="005511D9"/>
    <w:rsid w:val="005610EB"/>
    <w:rsid w:val="00563F4C"/>
    <w:rsid w:val="00573C64"/>
    <w:rsid w:val="005742DA"/>
    <w:rsid w:val="005A0B3B"/>
    <w:rsid w:val="005C2F25"/>
    <w:rsid w:val="005C3124"/>
    <w:rsid w:val="005C5D77"/>
    <w:rsid w:val="005D0866"/>
    <w:rsid w:val="005D5AC4"/>
    <w:rsid w:val="005F0025"/>
    <w:rsid w:val="005F12DC"/>
    <w:rsid w:val="0061286D"/>
    <w:rsid w:val="006311E9"/>
    <w:rsid w:val="00631EFF"/>
    <w:rsid w:val="00637C84"/>
    <w:rsid w:val="006735CA"/>
    <w:rsid w:val="00682437"/>
    <w:rsid w:val="006868A4"/>
    <w:rsid w:val="00692828"/>
    <w:rsid w:val="0069398C"/>
    <w:rsid w:val="006B37FC"/>
    <w:rsid w:val="006B4376"/>
    <w:rsid w:val="006B7637"/>
    <w:rsid w:val="006C2F39"/>
    <w:rsid w:val="006D0226"/>
    <w:rsid w:val="006E52FD"/>
    <w:rsid w:val="006E68CB"/>
    <w:rsid w:val="00706EC2"/>
    <w:rsid w:val="007075C7"/>
    <w:rsid w:val="00711BB9"/>
    <w:rsid w:val="007121F1"/>
    <w:rsid w:val="00714458"/>
    <w:rsid w:val="007157F3"/>
    <w:rsid w:val="00716C09"/>
    <w:rsid w:val="00721EE1"/>
    <w:rsid w:val="007227DF"/>
    <w:rsid w:val="007333B4"/>
    <w:rsid w:val="00745343"/>
    <w:rsid w:val="0074691D"/>
    <w:rsid w:val="007477BA"/>
    <w:rsid w:val="00750E9D"/>
    <w:rsid w:val="00751410"/>
    <w:rsid w:val="007618B6"/>
    <w:rsid w:val="0076342D"/>
    <w:rsid w:val="00764205"/>
    <w:rsid w:val="007827B8"/>
    <w:rsid w:val="00787F36"/>
    <w:rsid w:val="00793B7B"/>
    <w:rsid w:val="00794A70"/>
    <w:rsid w:val="007A51E7"/>
    <w:rsid w:val="007A5B43"/>
    <w:rsid w:val="007A65AC"/>
    <w:rsid w:val="007A79D7"/>
    <w:rsid w:val="007B6F8D"/>
    <w:rsid w:val="007C216A"/>
    <w:rsid w:val="007C6891"/>
    <w:rsid w:val="007D7F3C"/>
    <w:rsid w:val="007E5D3A"/>
    <w:rsid w:val="007E7E44"/>
    <w:rsid w:val="007F4E6C"/>
    <w:rsid w:val="0081225F"/>
    <w:rsid w:val="008133D8"/>
    <w:rsid w:val="00854C0C"/>
    <w:rsid w:val="008558D3"/>
    <w:rsid w:val="008611F5"/>
    <w:rsid w:val="00864018"/>
    <w:rsid w:val="00884EBB"/>
    <w:rsid w:val="008B4595"/>
    <w:rsid w:val="008B7B01"/>
    <w:rsid w:val="008E52D0"/>
    <w:rsid w:val="00905C4E"/>
    <w:rsid w:val="00906BAA"/>
    <w:rsid w:val="0091045F"/>
    <w:rsid w:val="00912D43"/>
    <w:rsid w:val="00917019"/>
    <w:rsid w:val="00924B56"/>
    <w:rsid w:val="009262C5"/>
    <w:rsid w:val="00930C06"/>
    <w:rsid w:val="00936233"/>
    <w:rsid w:val="00944747"/>
    <w:rsid w:val="009458BB"/>
    <w:rsid w:val="00954A4C"/>
    <w:rsid w:val="00961FA7"/>
    <w:rsid w:val="00974852"/>
    <w:rsid w:val="00975A8E"/>
    <w:rsid w:val="009764F9"/>
    <w:rsid w:val="009A33C5"/>
    <w:rsid w:val="009B0F42"/>
    <w:rsid w:val="009B5501"/>
    <w:rsid w:val="009C760A"/>
    <w:rsid w:val="009D1BA9"/>
    <w:rsid w:val="009D71C2"/>
    <w:rsid w:val="009E2A37"/>
    <w:rsid w:val="009E632C"/>
    <w:rsid w:val="00A0131B"/>
    <w:rsid w:val="00A0462B"/>
    <w:rsid w:val="00A05839"/>
    <w:rsid w:val="00A23F79"/>
    <w:rsid w:val="00A2577D"/>
    <w:rsid w:val="00A26EE5"/>
    <w:rsid w:val="00A40D00"/>
    <w:rsid w:val="00A4169D"/>
    <w:rsid w:val="00A53358"/>
    <w:rsid w:val="00A64222"/>
    <w:rsid w:val="00A67AEA"/>
    <w:rsid w:val="00A73F6E"/>
    <w:rsid w:val="00A76EEA"/>
    <w:rsid w:val="00A94003"/>
    <w:rsid w:val="00A962A1"/>
    <w:rsid w:val="00AA0DD8"/>
    <w:rsid w:val="00AA18A0"/>
    <w:rsid w:val="00AA2428"/>
    <w:rsid w:val="00AA43CF"/>
    <w:rsid w:val="00AB747F"/>
    <w:rsid w:val="00AC55AB"/>
    <w:rsid w:val="00AC5FF6"/>
    <w:rsid w:val="00AD2B30"/>
    <w:rsid w:val="00AD5818"/>
    <w:rsid w:val="00AE3658"/>
    <w:rsid w:val="00AE55B1"/>
    <w:rsid w:val="00AE60A2"/>
    <w:rsid w:val="00AF3672"/>
    <w:rsid w:val="00AF518A"/>
    <w:rsid w:val="00B00FAD"/>
    <w:rsid w:val="00B026C0"/>
    <w:rsid w:val="00B04E03"/>
    <w:rsid w:val="00B06320"/>
    <w:rsid w:val="00B07811"/>
    <w:rsid w:val="00B30B65"/>
    <w:rsid w:val="00B408C9"/>
    <w:rsid w:val="00B505E1"/>
    <w:rsid w:val="00B63903"/>
    <w:rsid w:val="00B766FD"/>
    <w:rsid w:val="00B76E14"/>
    <w:rsid w:val="00B9130A"/>
    <w:rsid w:val="00BA0817"/>
    <w:rsid w:val="00BB1E19"/>
    <w:rsid w:val="00BB5038"/>
    <w:rsid w:val="00BD0324"/>
    <w:rsid w:val="00BD33A2"/>
    <w:rsid w:val="00BD367F"/>
    <w:rsid w:val="00BD6A1C"/>
    <w:rsid w:val="00BE2D49"/>
    <w:rsid w:val="00BE7AC3"/>
    <w:rsid w:val="00C023A9"/>
    <w:rsid w:val="00C04C1A"/>
    <w:rsid w:val="00C16EF6"/>
    <w:rsid w:val="00C36CF3"/>
    <w:rsid w:val="00C50527"/>
    <w:rsid w:val="00C50FBD"/>
    <w:rsid w:val="00C51A06"/>
    <w:rsid w:val="00C56E5A"/>
    <w:rsid w:val="00C63A06"/>
    <w:rsid w:val="00C75D6C"/>
    <w:rsid w:val="00C7770A"/>
    <w:rsid w:val="00C86D4F"/>
    <w:rsid w:val="00C93478"/>
    <w:rsid w:val="00CA57BA"/>
    <w:rsid w:val="00CB438F"/>
    <w:rsid w:val="00CC6EE2"/>
    <w:rsid w:val="00CD3FAC"/>
    <w:rsid w:val="00CD5ACB"/>
    <w:rsid w:val="00CE5038"/>
    <w:rsid w:val="00CE50A7"/>
    <w:rsid w:val="00CF77B6"/>
    <w:rsid w:val="00D043D8"/>
    <w:rsid w:val="00D20C59"/>
    <w:rsid w:val="00D211F3"/>
    <w:rsid w:val="00D45B17"/>
    <w:rsid w:val="00D50B6E"/>
    <w:rsid w:val="00D52325"/>
    <w:rsid w:val="00D564F7"/>
    <w:rsid w:val="00D74C0C"/>
    <w:rsid w:val="00D770A6"/>
    <w:rsid w:val="00D81570"/>
    <w:rsid w:val="00D855C5"/>
    <w:rsid w:val="00D906DB"/>
    <w:rsid w:val="00DA0946"/>
    <w:rsid w:val="00DA3CF5"/>
    <w:rsid w:val="00DB1A79"/>
    <w:rsid w:val="00DB1F2B"/>
    <w:rsid w:val="00DB4EAE"/>
    <w:rsid w:val="00DF0158"/>
    <w:rsid w:val="00E056E5"/>
    <w:rsid w:val="00E07F9C"/>
    <w:rsid w:val="00E46693"/>
    <w:rsid w:val="00E5521A"/>
    <w:rsid w:val="00E8798A"/>
    <w:rsid w:val="00E947A1"/>
    <w:rsid w:val="00EA2D79"/>
    <w:rsid w:val="00EA67BC"/>
    <w:rsid w:val="00EC57DE"/>
    <w:rsid w:val="00ED1238"/>
    <w:rsid w:val="00ED3120"/>
    <w:rsid w:val="00EE0CE7"/>
    <w:rsid w:val="00EE1CDC"/>
    <w:rsid w:val="00F01070"/>
    <w:rsid w:val="00F017DF"/>
    <w:rsid w:val="00F01805"/>
    <w:rsid w:val="00F11C63"/>
    <w:rsid w:val="00F175D5"/>
    <w:rsid w:val="00F27026"/>
    <w:rsid w:val="00F33F6B"/>
    <w:rsid w:val="00F3412B"/>
    <w:rsid w:val="00F37770"/>
    <w:rsid w:val="00F40CF0"/>
    <w:rsid w:val="00F41EE1"/>
    <w:rsid w:val="00F422A6"/>
    <w:rsid w:val="00F43952"/>
    <w:rsid w:val="00F45AF7"/>
    <w:rsid w:val="00F53B57"/>
    <w:rsid w:val="00F70877"/>
    <w:rsid w:val="00F731AC"/>
    <w:rsid w:val="00F7463F"/>
    <w:rsid w:val="00F805D3"/>
    <w:rsid w:val="00F85A86"/>
    <w:rsid w:val="00FA74C9"/>
    <w:rsid w:val="00FB19A9"/>
    <w:rsid w:val="00FC5E4C"/>
    <w:rsid w:val="00FD4A56"/>
    <w:rsid w:val="00FD4C79"/>
    <w:rsid w:val="00FE2DF6"/>
    <w:rsid w:val="00FF781E"/>
    <w:rsid w:val="1FB83FB8"/>
    <w:rsid w:val="20814290"/>
    <w:rsid w:val="311A4506"/>
    <w:rsid w:val="394DAEAF"/>
    <w:rsid w:val="3F36350F"/>
    <w:rsid w:val="430072B4"/>
    <w:rsid w:val="45F6AF94"/>
    <w:rsid w:val="5E3251EB"/>
    <w:rsid w:val="5F202FC5"/>
    <w:rsid w:val="72266FCC"/>
    <w:rsid w:val="7746BB22"/>
    <w:rsid w:val="7F1D9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17F92"/>
  <w15:chartTrackingRefBased/>
  <w15:docId w15:val="{6E6ADFEF-968D-BF4B-BD74-DB1ACF8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34"/>
  </w:style>
  <w:style w:type="paragraph" w:styleId="Heading1">
    <w:name w:val="heading 1"/>
    <w:basedOn w:val="Normal"/>
    <w:next w:val="Normal"/>
    <w:link w:val="Heading1Char"/>
    <w:uiPriority w:val="9"/>
    <w:qFormat/>
    <w:rsid w:val="003F4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4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F4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4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F44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7C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CD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04C1A"/>
    <w:pPr>
      <w:widowControl w:val="0"/>
      <w:autoSpaceDE w:val="0"/>
      <w:autoSpaceDN w:val="0"/>
      <w:adjustRightInd w:val="0"/>
      <w:spacing w:after="0" w:line="240" w:lineRule="auto"/>
    </w:pPr>
    <w:rPr>
      <w:rFonts w:ascii="MrEavesXLModOT" w:eastAsiaTheme="minorEastAsia" w:hAnsi="MrEavesXLModOT" w:cs="MrEavesXLModOT"/>
      <w:kern w:val="0"/>
      <w:sz w:val="28"/>
      <w:szCs w:val="28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04C1A"/>
    <w:rPr>
      <w:rFonts w:ascii="MrEavesXLModOT" w:eastAsiaTheme="minorEastAsia" w:hAnsi="MrEavesXLModOT" w:cs="MrEavesXLModOT"/>
      <w:kern w:val="0"/>
      <w:sz w:val="28"/>
      <w:szCs w:val="28"/>
      <w:lang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05034"/>
  </w:style>
  <w:style w:type="table" w:styleId="TableGrid">
    <w:name w:val="Table Grid"/>
    <w:basedOn w:val="TableNormal"/>
    <w:uiPriority w:val="39"/>
    <w:rsid w:val="00AB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6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2A1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C6EE2"/>
    <w:pPr>
      <w:widowControl w:val="0"/>
      <w:autoSpaceDE w:val="0"/>
      <w:autoSpaceDN w:val="0"/>
      <w:spacing w:before="177" w:after="0" w:line="240" w:lineRule="auto"/>
      <w:ind w:left="107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4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852"/>
  </w:style>
  <w:style w:type="paragraph" w:styleId="Footer">
    <w:name w:val="footer"/>
    <w:basedOn w:val="Normal"/>
    <w:link w:val="FooterChar"/>
    <w:uiPriority w:val="99"/>
    <w:unhideWhenUsed/>
    <w:rsid w:val="00974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852"/>
  </w:style>
  <w:style w:type="paragraph" w:styleId="Revision">
    <w:name w:val="Revision"/>
    <w:hidden/>
    <w:uiPriority w:val="99"/>
    <w:semiHidden/>
    <w:rsid w:val="00682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Vulnerability, Protected Characteristics, and Reasonable Adjustments Policy for Customers</vt:lpstr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Vulnerability, Protected Characteristics and Reasonable Adjustments Policy for Customers</dc:title>
  <dc:subject>NOVEMBEr 2024</dc:subject>
  <dc:creator>Registered provider of social housing registration number LH4014. Co-operative and Community Benefit Societies Act 2014, society number 27656R.</dc:creator>
  <cp:keywords/>
  <dc:description/>
  <cp:lastModifiedBy>Andrew Gledhill</cp:lastModifiedBy>
  <cp:revision>59</cp:revision>
  <dcterms:created xsi:type="dcterms:W3CDTF">2025-02-17T11:13:00Z</dcterms:created>
  <dcterms:modified xsi:type="dcterms:W3CDTF">2025-02-25T16:51:00Z</dcterms:modified>
</cp:coreProperties>
</file>